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0" w:type="dxa"/>
        <w:tblCellMar>
          <w:left w:w="0" w:type="dxa"/>
          <w:right w:w="0" w:type="dxa"/>
        </w:tblCellMar>
        <w:tblLook w:val="04A0"/>
      </w:tblPr>
      <w:tblGrid>
        <w:gridCol w:w="11700"/>
      </w:tblGrid>
      <w:tr w:rsidR="00AE4D2E" w:rsidRPr="00F52802">
        <w:trPr>
          <w:tblCellSpacing w:w="0" w:type="dxa"/>
          <w:jc w:val="center"/>
        </w:trPr>
        <w:tc>
          <w:tcPr>
            <w:tcW w:w="0" w:type="auto"/>
            <w:vAlign w:val="center"/>
          </w:tcPr>
          <w:tbl>
            <w:tblPr>
              <w:tblW w:w="5000" w:type="pct"/>
              <w:tblCellSpacing w:w="0" w:type="dxa"/>
              <w:tblCellMar>
                <w:left w:w="0" w:type="dxa"/>
                <w:right w:w="0" w:type="dxa"/>
              </w:tblCellMar>
              <w:tblLook w:val="04A0"/>
            </w:tblPr>
            <w:tblGrid>
              <w:gridCol w:w="11700"/>
            </w:tblGrid>
            <w:tr w:rsidR="00AE4D2E" w:rsidRPr="002862A6">
              <w:trPr>
                <w:tblCellSpacing w:w="0" w:type="dxa"/>
              </w:trPr>
              <w:tc>
                <w:tcPr>
                  <w:tcW w:w="0" w:type="auto"/>
                  <w:tcMar>
                    <w:top w:w="450" w:type="dxa"/>
                    <w:left w:w="0" w:type="dxa"/>
                    <w:bottom w:w="0" w:type="dxa"/>
                    <w:right w:w="0" w:type="dxa"/>
                  </w:tcMar>
                  <w:vAlign w:val="center"/>
                </w:tcPr>
                <w:p w:rsidR="00AE4D2E" w:rsidRPr="00875ADE" w:rsidRDefault="00875ADE">
                  <w:pPr>
                    <w:spacing w:after="0" w:line="240" w:lineRule="auto"/>
                    <w:jc w:val="center"/>
                    <w:rPr>
                      <w:rFonts w:ascii="Times New Roman" w:eastAsia="Times New Roman" w:hAnsi="Times New Roman"/>
                      <w:b/>
                      <w:bCs/>
                      <w:sz w:val="28"/>
                      <w:szCs w:val="28"/>
                      <w:lang w:val="sr-Cyrl-CS"/>
                    </w:rPr>
                  </w:pPr>
                  <w:r w:rsidRPr="00875ADE">
                    <w:rPr>
                      <w:rFonts w:ascii="Times New Roman" w:eastAsia="Times New Roman" w:hAnsi="Times New Roman"/>
                      <w:b/>
                      <w:bCs/>
                      <w:sz w:val="28"/>
                      <w:szCs w:val="28"/>
                      <w:lang w:val="ru-RU"/>
                    </w:rPr>
                    <w:t xml:space="preserve">УНИВЕРЗИТЕТ У </w:t>
                  </w:r>
                  <w:r w:rsidRPr="00875ADE">
                    <w:rPr>
                      <w:rFonts w:ascii="Times New Roman" w:eastAsia="Times New Roman" w:hAnsi="Times New Roman"/>
                      <w:b/>
                      <w:bCs/>
                      <w:sz w:val="28"/>
                      <w:szCs w:val="28"/>
                      <w:lang w:val="sr-Cyrl-CS"/>
                    </w:rPr>
                    <w:t>НИШУ</w:t>
                  </w:r>
                </w:p>
              </w:tc>
            </w:tr>
            <w:tr w:rsidR="00AE4D2E" w:rsidRPr="00875ADE">
              <w:trPr>
                <w:tblCellSpacing w:w="0" w:type="dxa"/>
              </w:trPr>
              <w:tc>
                <w:tcPr>
                  <w:tcW w:w="0" w:type="auto"/>
                  <w:vAlign w:val="center"/>
                </w:tcPr>
                <w:p w:rsidR="00AE4D2E" w:rsidRPr="00875ADE" w:rsidRDefault="00875ADE">
                  <w:pPr>
                    <w:spacing w:after="0" w:line="240" w:lineRule="auto"/>
                    <w:jc w:val="center"/>
                    <w:rPr>
                      <w:rFonts w:ascii="Times New Roman" w:eastAsia="Times New Roman" w:hAnsi="Times New Roman"/>
                      <w:b/>
                      <w:bCs/>
                      <w:sz w:val="24"/>
                      <w:szCs w:val="24"/>
                      <w:lang w:val="sr-Cyrl-CS"/>
                    </w:rPr>
                  </w:pPr>
                  <w:r w:rsidRPr="00875ADE">
                    <w:rPr>
                      <w:rFonts w:ascii="Times New Roman" w:eastAsia="Times New Roman" w:hAnsi="Times New Roman"/>
                      <w:b/>
                      <w:bCs/>
                      <w:sz w:val="24"/>
                      <w:szCs w:val="24"/>
                      <w:lang w:val="ru-RU"/>
                    </w:rPr>
                    <w:t xml:space="preserve">МАШИНСКИ ФАКУЛТЕТ У </w:t>
                  </w:r>
                  <w:r w:rsidRPr="00875ADE">
                    <w:rPr>
                      <w:rFonts w:ascii="Times New Roman" w:eastAsia="Times New Roman" w:hAnsi="Times New Roman"/>
                      <w:b/>
                      <w:bCs/>
                      <w:sz w:val="24"/>
                      <w:szCs w:val="24"/>
                      <w:lang w:val="sr-Cyrl-CS"/>
                    </w:rPr>
                    <w:t>НИШУ</w:t>
                  </w:r>
                  <w:r w:rsidRPr="00875ADE">
                    <w:rPr>
                      <w:rFonts w:ascii="Times New Roman" w:eastAsia="Times New Roman" w:hAnsi="Times New Roman"/>
                      <w:b/>
                      <w:bCs/>
                      <w:sz w:val="24"/>
                      <w:szCs w:val="24"/>
                      <w:lang w:val="ru-RU"/>
                    </w:rPr>
                    <w:t xml:space="preserve"> </w:t>
                  </w:r>
                </w:p>
              </w:tc>
            </w:tr>
            <w:tr w:rsidR="00AE4D2E" w:rsidRPr="00875ADE">
              <w:trPr>
                <w:tblCellSpacing w:w="0" w:type="dxa"/>
              </w:trPr>
              <w:tc>
                <w:tcPr>
                  <w:tcW w:w="0" w:type="auto"/>
                  <w:tcMar>
                    <w:top w:w="150" w:type="dxa"/>
                    <w:left w:w="150" w:type="dxa"/>
                    <w:bottom w:w="150" w:type="dxa"/>
                    <w:right w:w="150" w:type="dxa"/>
                  </w:tcMar>
                  <w:vAlign w:val="center"/>
                </w:tcPr>
                <w:p w:rsidR="00AE4D2E" w:rsidRPr="00875ADE" w:rsidRDefault="00AE4D2E">
                  <w:pPr>
                    <w:spacing w:after="0" w:line="240" w:lineRule="auto"/>
                    <w:jc w:val="center"/>
                    <w:rPr>
                      <w:rFonts w:ascii="Times New Roman" w:eastAsia="Times New Roman" w:hAnsi="Times New Roman"/>
                      <w:sz w:val="24"/>
                      <w:szCs w:val="24"/>
                      <w:lang w:val="ru-RU"/>
                    </w:rPr>
                  </w:pPr>
                </w:p>
              </w:tc>
            </w:tr>
            <w:tr w:rsidR="00AE4D2E" w:rsidRPr="00F428ED">
              <w:trPr>
                <w:tblCellSpacing w:w="0" w:type="dxa"/>
              </w:trPr>
              <w:tc>
                <w:tcPr>
                  <w:tcW w:w="0" w:type="auto"/>
                  <w:vAlign w:val="center"/>
                </w:tcPr>
                <w:p w:rsidR="00AE4D2E" w:rsidRPr="00F428ED" w:rsidRDefault="00AE4D2E">
                  <w:pPr>
                    <w:spacing w:after="0" w:line="240" w:lineRule="auto"/>
                    <w:jc w:val="center"/>
                    <w:rPr>
                      <w:rFonts w:ascii="Times New Roman" w:eastAsia="Times New Roman" w:hAnsi="Times New Roman"/>
                      <w:b/>
                      <w:bCs/>
                      <w:sz w:val="27"/>
                      <w:szCs w:val="27"/>
                      <w:lang w:val="ru-RU"/>
                    </w:rPr>
                  </w:pPr>
                  <w:r w:rsidRPr="002862A6">
                    <w:rPr>
                      <w:rFonts w:ascii="Times New Roman" w:eastAsia="Times New Roman" w:hAnsi="Times New Roman"/>
                      <w:b/>
                      <w:bCs/>
                      <w:sz w:val="27"/>
                      <w:szCs w:val="27"/>
                    </w:rPr>
                    <w:t>CURRICULUM</w:t>
                  </w:r>
                  <w:r w:rsidRPr="00F428ED">
                    <w:rPr>
                      <w:rFonts w:ascii="Times New Roman" w:eastAsia="Times New Roman" w:hAnsi="Times New Roman"/>
                      <w:b/>
                      <w:bCs/>
                      <w:sz w:val="27"/>
                      <w:szCs w:val="27"/>
                      <w:lang w:val="ru-RU"/>
                    </w:rPr>
                    <w:t xml:space="preserve"> </w:t>
                  </w:r>
                  <w:r w:rsidRPr="002862A6">
                    <w:rPr>
                      <w:rFonts w:ascii="Times New Roman" w:eastAsia="Times New Roman" w:hAnsi="Times New Roman"/>
                      <w:b/>
                      <w:bCs/>
                      <w:sz w:val="27"/>
                      <w:szCs w:val="27"/>
                    </w:rPr>
                    <w:t>VITAE</w:t>
                  </w:r>
                </w:p>
              </w:tc>
            </w:tr>
            <w:tr w:rsidR="00AE4D2E" w:rsidRPr="00F428ED">
              <w:trPr>
                <w:trHeight w:val="821"/>
                <w:tblCellSpacing w:w="0" w:type="dxa"/>
              </w:trPr>
              <w:tc>
                <w:tcPr>
                  <w:tcW w:w="0" w:type="auto"/>
                  <w:tcMar>
                    <w:top w:w="0" w:type="dxa"/>
                    <w:left w:w="0" w:type="dxa"/>
                    <w:bottom w:w="450" w:type="dxa"/>
                    <w:right w:w="0" w:type="dxa"/>
                  </w:tcMar>
                  <w:vAlign w:val="center"/>
                </w:tcPr>
                <w:p w:rsidR="00AE4D2E" w:rsidRPr="00F428ED" w:rsidRDefault="00F428ED">
                  <w:pPr>
                    <w:spacing w:after="0" w:line="240" w:lineRule="auto"/>
                    <w:jc w:val="center"/>
                    <w:rPr>
                      <w:rFonts w:ascii="Times New Roman" w:eastAsia="Times New Roman" w:hAnsi="Times New Roman"/>
                      <w:b/>
                      <w:bCs/>
                      <w:sz w:val="45"/>
                      <w:szCs w:val="45"/>
                      <w:lang w:val="sr-Latn-CS"/>
                    </w:rPr>
                  </w:pPr>
                  <w:r>
                    <w:rPr>
                      <w:rFonts w:ascii="Times New Roman" w:eastAsia="Times New Roman" w:hAnsi="Times New Roman"/>
                      <w:b/>
                      <w:bCs/>
                      <w:sz w:val="45"/>
                      <w:szCs w:val="45"/>
                      <w:lang w:val="sr-Latn-CS"/>
                    </w:rPr>
                    <w:t>Velimir Stefanović</w:t>
                  </w:r>
                </w:p>
              </w:tc>
            </w:tr>
          </w:tbl>
          <w:p w:rsidR="00AE4D2E" w:rsidRPr="00F428ED" w:rsidRDefault="00AE4D2E">
            <w:pPr>
              <w:spacing w:after="0" w:line="240" w:lineRule="auto"/>
              <w:rPr>
                <w:rFonts w:ascii="Times New Roman" w:eastAsia="Times New Roman" w:hAnsi="Times New Roman"/>
                <w:sz w:val="24"/>
                <w:szCs w:val="24"/>
                <w:lang w:val="ru-RU"/>
              </w:rPr>
            </w:pPr>
            <w:r w:rsidRPr="00F428ED">
              <w:rPr>
                <w:rFonts w:ascii="Times New Roman" w:eastAsia="Times New Roman" w:hAnsi="Times New Roman"/>
                <w:sz w:val="24"/>
                <w:szCs w:val="24"/>
                <w:lang w:val="ru-RU"/>
              </w:rPr>
              <w:br/>
            </w:r>
            <w:r w:rsidRPr="002862A6">
              <w:rPr>
                <w:rFonts w:ascii="Times New Roman" w:eastAsia="Times New Roman" w:hAnsi="Times New Roman"/>
                <w:b/>
                <w:bCs/>
                <w:sz w:val="24"/>
                <w:szCs w:val="24"/>
              </w:rPr>
              <w:t>O</w:t>
            </w:r>
            <w:r w:rsidRPr="00F428ED">
              <w:rPr>
                <w:rFonts w:ascii="Times New Roman" w:eastAsia="Times New Roman" w:hAnsi="Times New Roman"/>
                <w:b/>
                <w:bCs/>
                <w:sz w:val="24"/>
                <w:szCs w:val="24"/>
                <w:lang w:val="ru-RU"/>
              </w:rPr>
              <w:t>СНОВНИ ПОДАЦИ</w:t>
            </w:r>
            <w:r w:rsidRPr="00F428ED">
              <w:rPr>
                <w:rFonts w:ascii="Times New Roman" w:eastAsia="Times New Roman" w:hAnsi="Times New Roman"/>
                <w:sz w:val="24"/>
                <w:szCs w:val="24"/>
                <w:lang w:val="ru-RU"/>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506"/>
              <w:gridCol w:w="7274"/>
            </w:tblGrid>
            <w:tr w:rsidR="00AE4D2E" w:rsidRPr="002862A6">
              <w:trPr>
                <w:tblCellSpacing w:w="0" w:type="dxa"/>
              </w:trPr>
              <w:tc>
                <w:tcPr>
                  <w:tcW w:w="162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Име и презиме</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Arial" w:hAnsi="Arial" w:cs="Arial"/>
                      <w:sz w:val="20"/>
                      <w:szCs w:val="20"/>
                    </w:rPr>
                    <w:t>Велимир Стефановић</w:t>
                  </w:r>
                </w:p>
              </w:tc>
            </w:tr>
            <w:tr w:rsidR="00AE4D2E" w:rsidRPr="003E249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CS"/>
                    </w:rPr>
                    <w:t>Датум</w:t>
                  </w:r>
                  <w:r w:rsidRPr="002862A6">
                    <w:rPr>
                      <w:rFonts w:ascii="Times New Roman" w:eastAsia="Times New Roman" w:hAnsi="Times New Roman"/>
                      <w:sz w:val="24"/>
                      <w:szCs w:val="24"/>
                    </w:rPr>
                    <w:t xml:space="preserve"> и место рођења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8344FA" w:rsidRDefault="008344FA">
                  <w:pPr>
                    <w:spacing w:after="0" w:line="240" w:lineRule="auto"/>
                    <w:rPr>
                      <w:rFonts w:ascii="Times New Roman" w:eastAsia="Times New Roman" w:hAnsi="Times New Roman"/>
                      <w:sz w:val="24"/>
                      <w:szCs w:val="24"/>
                    </w:rPr>
                  </w:pPr>
                  <w:r>
                    <w:rPr>
                      <w:rFonts w:ascii="Arial" w:hAnsi="Arial" w:cs="Arial"/>
                      <w:sz w:val="20"/>
                      <w:szCs w:val="20"/>
                      <w:lang w:val="sr-Cyrl-CS"/>
                    </w:rPr>
                    <w:t>20.02.1961</w:t>
                  </w:r>
                  <w:r w:rsidR="00AE4D2E">
                    <w:rPr>
                      <w:rFonts w:ascii="Times New Roman" w:eastAsia="Times New Roman" w:hAnsi="Times New Roman"/>
                      <w:sz w:val="24"/>
                      <w:szCs w:val="24"/>
                      <w:lang w:val="sr-Cyrl-CS"/>
                    </w:rPr>
                    <w:t>.</w:t>
                  </w:r>
                </w:p>
              </w:tc>
            </w:tr>
            <w:tr w:rsidR="00AE4D2E" w:rsidRPr="003E249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ЈМБГ</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8344FA">
                  <w:pPr>
                    <w:spacing w:after="0" w:line="240" w:lineRule="auto"/>
                    <w:rPr>
                      <w:rFonts w:ascii="Times New Roman" w:eastAsia="Times New Roman" w:hAnsi="Times New Roman"/>
                      <w:sz w:val="24"/>
                      <w:szCs w:val="24"/>
                      <w:lang w:val="sr-Cyrl-CS"/>
                    </w:rPr>
                  </w:pPr>
                  <w:r>
                    <w:rPr>
                      <w:rFonts w:ascii="Arial" w:hAnsi="Arial" w:cs="Arial"/>
                      <w:sz w:val="20"/>
                      <w:szCs w:val="20"/>
                      <w:lang w:val="sr-Cyrl-CS"/>
                    </w:rPr>
                    <w:t>2002961732514</w:t>
                  </w:r>
                </w:p>
              </w:tc>
            </w:tr>
            <w:tr w:rsidR="00AE4D2E" w:rsidRPr="003E249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Реализатор који га је ангажовао </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Машински факултет у Нишу</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Адреса и телефон</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Александра Медведева 14, 18000 Ниш, 018 5</w:t>
                  </w:r>
                  <w:r w:rsidR="003E2494">
                    <w:rPr>
                      <w:rFonts w:ascii="Times New Roman" w:eastAsia="Times New Roman" w:hAnsi="Times New Roman"/>
                      <w:sz w:val="24"/>
                      <w:szCs w:val="24"/>
                      <w:lang w:val="sr-Cyrl-CS"/>
                    </w:rPr>
                    <w:t>88 255</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Звање</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F34DBF">
                  <w:pPr>
                    <w:spacing w:after="0" w:line="240" w:lineRule="auto"/>
                    <w:rPr>
                      <w:rFonts w:ascii="Times New Roman" w:eastAsia="Times New Roman" w:hAnsi="Times New Roman"/>
                      <w:sz w:val="24"/>
                      <w:szCs w:val="24"/>
                    </w:rPr>
                  </w:pPr>
                  <w:r>
                    <w:rPr>
                      <w:rFonts w:ascii="Times New Roman" w:eastAsia="Times New Roman" w:hAnsi="Times New Roman"/>
                      <w:sz w:val="24"/>
                      <w:szCs w:val="24"/>
                      <w:lang/>
                    </w:rPr>
                    <w:t>Р</w:t>
                  </w:r>
                  <w:r w:rsidR="008344FA">
                    <w:rPr>
                      <w:rFonts w:ascii="Times New Roman" w:eastAsia="Times New Roman" w:hAnsi="Times New Roman"/>
                      <w:sz w:val="24"/>
                      <w:szCs w:val="24"/>
                      <w:lang w:val="sr-Latn-CS"/>
                    </w:rPr>
                    <w:t>ед</w:t>
                  </w:r>
                  <w:r>
                    <w:rPr>
                      <w:rFonts w:ascii="Times New Roman" w:eastAsia="Times New Roman" w:hAnsi="Times New Roman"/>
                      <w:sz w:val="24"/>
                      <w:szCs w:val="24"/>
                      <w:lang/>
                    </w:rPr>
                    <w:t>ов</w:t>
                  </w:r>
                  <w:r w:rsidR="008344FA">
                    <w:rPr>
                      <w:rFonts w:ascii="Times New Roman" w:eastAsia="Times New Roman" w:hAnsi="Times New Roman"/>
                      <w:sz w:val="24"/>
                      <w:szCs w:val="24"/>
                      <w:lang w:val="sr-Latn-CS"/>
                    </w:rPr>
                    <w:t>ни</w:t>
                  </w:r>
                  <w:r w:rsidR="00AE4D2E">
                    <w:rPr>
                      <w:rFonts w:ascii="Times New Roman" w:eastAsia="Times New Roman" w:hAnsi="Times New Roman"/>
                      <w:sz w:val="24"/>
                      <w:szCs w:val="24"/>
                      <w:lang w:val="sr-Cyrl-CS"/>
                    </w:rPr>
                    <w:t xml:space="preserve"> професор</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E-mail</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Arial" w:hAnsi="Arial" w:cs="Arial"/>
                      <w:sz w:val="20"/>
                      <w:szCs w:val="20"/>
                      <w:lang w:val="sr-Latn-CS"/>
                    </w:rPr>
                    <w:t>veljas@masfak.ni.ac.rs</w:t>
                  </w:r>
                </w:p>
              </w:tc>
            </w:tr>
            <w:tr w:rsidR="00AE4D2E" w:rsidRPr="00B2508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Образовно-научно / образовно-уметничко поље</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B25083" w:rsidRDefault="00B25083">
                  <w:pPr>
                    <w:spacing w:after="0" w:line="240" w:lineRule="auto"/>
                    <w:rPr>
                      <w:rFonts w:ascii="Times New Roman" w:eastAsia="Times New Roman" w:hAnsi="Times New Roman"/>
                      <w:sz w:val="24"/>
                      <w:szCs w:val="24"/>
                      <w:lang w:val="ru-RU"/>
                    </w:rPr>
                  </w:pPr>
                  <w:r w:rsidRPr="00B25083">
                    <w:rPr>
                      <w:rFonts w:ascii="Times New Roman" w:eastAsia="Times New Roman" w:hAnsi="Times New Roman"/>
                      <w:sz w:val="24"/>
                      <w:szCs w:val="24"/>
                      <w:lang w:val="ru-RU"/>
                    </w:rPr>
                    <w:t>Техничко технолошке науке</w:t>
                  </w:r>
                  <w:r>
                    <w:rPr>
                      <w:rFonts w:ascii="Times New Roman" w:hAnsi="Times New Roman"/>
                      <w:lang w:val="sr-Cyrl-CS"/>
                    </w:rPr>
                    <w:t xml:space="preserve"> </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Универзитет, факултет, организациона јединица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 xml:space="preserve">Универзитет у </w:t>
                  </w:r>
                  <w:r>
                    <w:rPr>
                      <w:rFonts w:ascii="Times New Roman" w:eastAsia="Times New Roman" w:hAnsi="Times New Roman"/>
                      <w:sz w:val="24"/>
                      <w:szCs w:val="24"/>
                      <w:lang w:val="ru-RU"/>
                    </w:rPr>
                    <w:t>Нишу</w:t>
                  </w:r>
                  <w:r w:rsidRPr="00AE578D">
                    <w:rPr>
                      <w:rFonts w:ascii="Times New Roman" w:eastAsia="Times New Roman" w:hAnsi="Times New Roman"/>
                      <w:sz w:val="24"/>
                      <w:szCs w:val="24"/>
                      <w:lang w:val="ru-RU"/>
                    </w:rPr>
                    <w:t xml:space="preserve">, Машински факултет у </w:t>
                  </w:r>
                  <w:r>
                    <w:rPr>
                      <w:rFonts w:ascii="Times New Roman" w:eastAsia="Times New Roman" w:hAnsi="Times New Roman"/>
                      <w:sz w:val="24"/>
                      <w:szCs w:val="24"/>
                      <w:lang w:val="ru-RU"/>
                    </w:rPr>
                    <w:t>Нишу</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Област и ужа специјалност</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 xml:space="preserve">Машинско инжењерство, </w:t>
                  </w:r>
                  <w:r w:rsidR="00B25083">
                    <w:rPr>
                      <w:rFonts w:ascii="Times New Roman" w:hAnsi="Times New Roman"/>
                      <w:lang w:val="sr-Cyrl-CS"/>
                    </w:rPr>
                    <w:t>Теоријски и примењени процеси преноса топлоте и масе</w:t>
                  </w:r>
                </w:p>
              </w:tc>
            </w:tr>
          </w:tbl>
          <w:p w:rsidR="00AE4D2E" w:rsidRPr="002862A6" w:rsidRDefault="00AE4D2E">
            <w:pPr>
              <w:spacing w:after="0" w:line="240" w:lineRule="auto"/>
              <w:rPr>
                <w:rFonts w:ascii="Times New Roman" w:eastAsia="Times New Roman" w:hAnsi="Times New Roman"/>
                <w:sz w:val="24"/>
                <w:szCs w:val="24"/>
              </w:rPr>
            </w:pPr>
            <w:r w:rsidRPr="00AE578D">
              <w:rPr>
                <w:rFonts w:ascii="Times New Roman" w:eastAsia="Times New Roman" w:hAnsi="Times New Roman"/>
                <w:sz w:val="24"/>
                <w:szCs w:val="24"/>
                <w:lang w:val="ru-RU"/>
              </w:rPr>
              <w:br/>
            </w:r>
            <w:r w:rsidRPr="002862A6">
              <w:rPr>
                <w:rFonts w:ascii="Times New Roman" w:eastAsia="Times New Roman" w:hAnsi="Times New Roman"/>
                <w:b/>
                <w:bCs/>
                <w:sz w:val="24"/>
                <w:szCs w:val="24"/>
              </w:rPr>
              <w:t>СТРУЧНА БИОГРАФИЈА - ДИПЛОМЕ</w:t>
            </w:r>
            <w:r w:rsidRPr="002862A6">
              <w:rPr>
                <w:rFonts w:ascii="Times New Roman" w:eastAsia="Times New Roman" w:hAnsi="Times New Roman"/>
                <w:sz w:val="24"/>
                <w:szCs w:val="24"/>
              </w:rPr>
              <w:br/>
              <w:t xml:space="preserve">ОСНОВНЕ СТУДИЈЕ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506"/>
              <w:gridCol w:w="7274"/>
            </w:tblGrid>
            <w:tr w:rsidR="00AE4D2E" w:rsidRPr="002862A6">
              <w:trPr>
                <w:tblCellSpacing w:w="0" w:type="dxa"/>
              </w:trPr>
              <w:tc>
                <w:tcPr>
                  <w:tcW w:w="162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Година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198</w:t>
                  </w:r>
                  <w:r w:rsidR="008344FA">
                    <w:rPr>
                      <w:rFonts w:ascii="Times New Roman" w:eastAsia="Times New Roman" w:hAnsi="Times New Roman"/>
                      <w:sz w:val="24"/>
                      <w:szCs w:val="24"/>
                      <w:lang w:val="sr-Cyrl-CS"/>
                    </w:rPr>
                    <w:t>6.</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Место</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Ниш</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Институција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B25083" w:rsidRDefault="00AE4D2E">
                  <w:pPr>
                    <w:spacing w:after="0" w:line="240" w:lineRule="auto"/>
                    <w:rPr>
                      <w:rFonts w:ascii="Times New Roman" w:eastAsia="Times New Roman" w:hAnsi="Times New Roman"/>
                      <w:sz w:val="24"/>
                      <w:szCs w:val="24"/>
                      <w:lang w:val="sr-Cyrl-CS"/>
                    </w:rPr>
                  </w:pPr>
                  <w:r w:rsidRPr="002862A6">
                    <w:rPr>
                      <w:rFonts w:ascii="Times New Roman" w:eastAsia="Times New Roman" w:hAnsi="Times New Roman"/>
                      <w:sz w:val="24"/>
                      <w:szCs w:val="24"/>
                    </w:rPr>
                    <w:t xml:space="preserve">Машински факултет у </w:t>
                  </w:r>
                  <w:r w:rsidR="008344FA">
                    <w:rPr>
                      <w:rFonts w:ascii="Times New Roman" w:eastAsia="Times New Roman" w:hAnsi="Times New Roman"/>
                      <w:sz w:val="24"/>
                      <w:szCs w:val="24"/>
                      <w:lang w:val="sr-Cyrl-CS"/>
                    </w:rPr>
                    <w:t>Нишу</w:t>
                  </w:r>
                </w:p>
              </w:tc>
            </w:tr>
            <w:tr w:rsidR="00AE4D2E" w:rsidRPr="00B2508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Наслов</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8344FA">
                  <w:pPr>
                    <w:spacing w:after="0" w:line="240" w:lineRule="auto"/>
                    <w:rPr>
                      <w:rFonts w:ascii="Times New Roman" w:eastAsia="Times New Roman" w:hAnsi="Times New Roman"/>
                      <w:b/>
                      <w:sz w:val="24"/>
                      <w:szCs w:val="24"/>
                      <w:lang w:val="sr-Cyrl-CS"/>
                    </w:rPr>
                  </w:pPr>
                  <w:r>
                    <w:rPr>
                      <w:rFonts w:ascii="Times New Roman" w:hAnsi="Times New Roman"/>
                      <w:sz w:val="24"/>
                      <w:szCs w:val="24"/>
                      <w:lang w:val="sr-Cyrl-CS"/>
                    </w:rPr>
                    <w:t>Климатизација производне хале „ТЕКО“ Први мај у Пироту</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Област</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B25083">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Термоенергетика</w:t>
                  </w:r>
                  <w:r w:rsidR="008344FA">
                    <w:rPr>
                      <w:rFonts w:ascii="Times New Roman" w:eastAsia="Times New Roman" w:hAnsi="Times New Roman"/>
                      <w:sz w:val="24"/>
                      <w:szCs w:val="24"/>
                      <w:lang w:val="sr-Cyrl-CS"/>
                    </w:rPr>
                    <w:t xml:space="preserve"> и термотехника</w:t>
                  </w:r>
                </w:p>
              </w:tc>
            </w:tr>
          </w:tbl>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 xml:space="preserve">МАГИСТАРСКА ТЕЗА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506"/>
              <w:gridCol w:w="7274"/>
            </w:tblGrid>
            <w:tr w:rsidR="00AE4D2E" w:rsidRPr="002862A6">
              <w:trPr>
                <w:tblCellSpacing w:w="0" w:type="dxa"/>
              </w:trPr>
              <w:tc>
                <w:tcPr>
                  <w:tcW w:w="162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Година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AE4D2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19</w:t>
                  </w:r>
                  <w:r w:rsidR="008344FA">
                    <w:rPr>
                      <w:rFonts w:ascii="Times New Roman" w:eastAsia="Times New Roman" w:hAnsi="Times New Roman"/>
                      <w:sz w:val="24"/>
                      <w:szCs w:val="24"/>
                      <w:lang w:val="sr-Cyrl-CS"/>
                    </w:rPr>
                    <w:t>92</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Место</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Ниш</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Институција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AE4D2E">
                  <w:pPr>
                    <w:spacing w:after="0" w:line="240" w:lineRule="auto"/>
                    <w:rPr>
                      <w:rFonts w:ascii="Times New Roman" w:eastAsia="Times New Roman" w:hAnsi="Times New Roman"/>
                      <w:sz w:val="24"/>
                      <w:szCs w:val="24"/>
                      <w:lang w:val="sr-Cyrl-CS"/>
                    </w:rPr>
                  </w:pPr>
                  <w:r w:rsidRPr="002862A6">
                    <w:rPr>
                      <w:rFonts w:ascii="Times New Roman" w:eastAsia="Times New Roman" w:hAnsi="Times New Roman"/>
                      <w:sz w:val="24"/>
                      <w:szCs w:val="24"/>
                    </w:rPr>
                    <w:t xml:space="preserve">Машински факултет у </w:t>
                  </w:r>
                  <w:r w:rsidR="008344FA">
                    <w:rPr>
                      <w:rFonts w:ascii="Times New Roman" w:eastAsia="Times New Roman" w:hAnsi="Times New Roman"/>
                      <w:sz w:val="24"/>
                      <w:szCs w:val="24"/>
                      <w:lang w:val="sr-Cyrl-CS"/>
                    </w:rPr>
                    <w:t>Нишу</w:t>
                  </w:r>
                </w:p>
              </w:tc>
            </w:tr>
            <w:tr w:rsidR="00AE4D2E" w:rsidRPr="00B2508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lastRenderedPageBreak/>
                    <w:t>Наслов</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B25083" w:rsidRDefault="008344FA" w:rsidP="00B25083">
                  <w:pPr>
                    <w:pStyle w:val="BodySingle"/>
                    <w:rPr>
                      <w:rFonts w:ascii="Times New Roman" w:hAnsi="Times New Roman"/>
                      <w:szCs w:val="24"/>
                      <w:lang w:val="ru-RU"/>
                    </w:rPr>
                  </w:pPr>
                  <w:r w:rsidRPr="008344FA">
                    <w:rPr>
                      <w:rFonts w:ascii="Times New Roman" w:hAnsi="Times New Roman"/>
                      <w:szCs w:val="24"/>
                      <w:lang w:val="sr-Cyrl-CS"/>
                    </w:rPr>
                    <w:t>Развој модела мреже система даљинског грејања и симулација уравнотежења при промени режима рада</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Област</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7B343B">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Термоенергетика</w:t>
                  </w:r>
                  <w:r w:rsidR="008344FA">
                    <w:rPr>
                      <w:rFonts w:ascii="Times New Roman" w:eastAsia="Times New Roman" w:hAnsi="Times New Roman"/>
                      <w:sz w:val="24"/>
                      <w:szCs w:val="24"/>
                      <w:lang w:val="sr-Cyrl-CS"/>
                    </w:rPr>
                    <w:t xml:space="preserve"> и термотехника</w:t>
                  </w:r>
                </w:p>
              </w:tc>
            </w:tr>
          </w:tbl>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 xml:space="preserve">ДОКТОРСКА ДИСЕРТАЦИЈА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506"/>
              <w:gridCol w:w="7274"/>
            </w:tblGrid>
            <w:tr w:rsidR="00AE4D2E" w:rsidRPr="002862A6">
              <w:trPr>
                <w:tblCellSpacing w:w="0" w:type="dxa"/>
              </w:trPr>
              <w:tc>
                <w:tcPr>
                  <w:tcW w:w="162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Година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2000.</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Место</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EA60F1" w:rsidRDefault="008344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Нишу</w:t>
                  </w:r>
                </w:p>
              </w:tc>
            </w:tr>
            <w:tr w:rsidR="00AE4D2E" w:rsidRPr="002862A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Институција</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7B343B" w:rsidRDefault="00AE4D2E">
                  <w:pPr>
                    <w:spacing w:after="0" w:line="240" w:lineRule="auto"/>
                    <w:rPr>
                      <w:rFonts w:ascii="Times New Roman" w:eastAsia="Times New Roman" w:hAnsi="Times New Roman"/>
                      <w:sz w:val="24"/>
                      <w:szCs w:val="24"/>
                      <w:lang w:val="sr-Cyrl-CS"/>
                    </w:rPr>
                  </w:pPr>
                  <w:r w:rsidRPr="002862A6">
                    <w:rPr>
                      <w:rFonts w:ascii="Times New Roman" w:eastAsia="Times New Roman" w:hAnsi="Times New Roman"/>
                      <w:sz w:val="24"/>
                      <w:szCs w:val="24"/>
                    </w:rPr>
                    <w:t xml:space="preserve">Машински факултет у </w:t>
                  </w:r>
                  <w:r w:rsidR="008344FA">
                    <w:rPr>
                      <w:rFonts w:ascii="Times New Roman" w:eastAsia="Times New Roman" w:hAnsi="Times New Roman"/>
                      <w:sz w:val="24"/>
                      <w:szCs w:val="24"/>
                      <w:lang w:val="sr-Cyrl-CS"/>
                    </w:rPr>
                    <w:t>Нишу</w:t>
                  </w:r>
                </w:p>
              </w:tc>
            </w:tr>
            <w:tr w:rsidR="00AE4D2E" w:rsidRPr="007B343B">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t>Наслов</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7B343B" w:rsidRDefault="008344FA" w:rsidP="007B343B">
                  <w:pPr>
                    <w:pStyle w:val="BodySingle"/>
                    <w:rPr>
                      <w:rFonts w:ascii="Times New Roman" w:hAnsi="Times New Roman"/>
                      <w:szCs w:val="24"/>
                      <w:lang w:val="ru-RU"/>
                    </w:rPr>
                  </w:pPr>
                  <w:r w:rsidRPr="008344FA">
                    <w:rPr>
                      <w:rFonts w:ascii="Times New Roman" w:hAnsi="Times New Roman"/>
                      <w:szCs w:val="24"/>
                      <w:lang w:val="sr-Cyrl-CS"/>
                    </w:rPr>
                    <w:t>Теоријско и експериментално истраживање локалног интензитета преноса топлоте и масе у испуни влажних расхладних торњева</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Област</w:t>
                  </w:r>
                </w:p>
              </w:tc>
              <w:tc>
                <w:tcPr>
                  <w:tcW w:w="33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7B343B">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Термоенергетика</w:t>
                  </w:r>
                  <w:r w:rsidR="008344FA">
                    <w:rPr>
                      <w:rFonts w:ascii="Times New Roman" w:eastAsia="Times New Roman" w:hAnsi="Times New Roman"/>
                      <w:sz w:val="24"/>
                      <w:szCs w:val="24"/>
                      <w:lang w:val="ru-RU"/>
                    </w:rPr>
                    <w:t xml:space="preserve"> и термотехника</w:t>
                  </w:r>
                </w:p>
              </w:tc>
            </w:tr>
          </w:tbl>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br/>
            </w:r>
            <w:r w:rsidRPr="00AE578D">
              <w:rPr>
                <w:rFonts w:ascii="Times New Roman" w:eastAsia="Times New Roman" w:hAnsi="Times New Roman"/>
                <w:b/>
                <w:bCs/>
                <w:sz w:val="24"/>
                <w:szCs w:val="24"/>
                <w:lang w:val="ru-RU"/>
              </w:rPr>
              <w:t>СТРУЧНА БИОГРАФИЈА - ЗВАЊА</w:t>
            </w:r>
            <w:r w:rsidRPr="00AE578D">
              <w:rPr>
                <w:rFonts w:ascii="Times New Roman" w:eastAsia="Times New Roman" w:hAnsi="Times New Roman"/>
                <w:sz w:val="24"/>
                <w:szCs w:val="24"/>
                <w:lang w:val="ru-RU"/>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921"/>
              <w:gridCol w:w="5843"/>
              <w:gridCol w:w="2016"/>
            </w:tblGrid>
            <w:tr w:rsidR="00AE4D2E" w:rsidRPr="00AE578D">
              <w:trPr>
                <w:tblCellSpacing w:w="0" w:type="dxa"/>
              </w:trPr>
              <w:tc>
                <w:tcPr>
                  <w:tcW w:w="13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Година избора</w:t>
                  </w:r>
                </w:p>
              </w:tc>
              <w:tc>
                <w:tcPr>
                  <w:tcW w:w="27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Институција</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Звање</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3E2494" w:rsidRDefault="00AE4D2E">
                  <w:pPr>
                    <w:spacing w:after="0" w:line="240" w:lineRule="auto"/>
                    <w:rPr>
                      <w:rFonts w:ascii="Times New Roman" w:eastAsia="Times New Roman" w:hAnsi="Times New Roman"/>
                      <w:sz w:val="24"/>
                      <w:szCs w:val="24"/>
                      <w:lang w:val="ru-RU"/>
                    </w:rPr>
                  </w:pPr>
                  <w:r w:rsidRPr="003E2494">
                    <w:rPr>
                      <w:rFonts w:ascii="Times New Roman" w:eastAsia="Times New Roman" w:hAnsi="Times New Roman"/>
                      <w:sz w:val="24"/>
                      <w:szCs w:val="24"/>
                      <w:lang w:val="ru-RU"/>
                    </w:rPr>
                    <w:t>198</w:t>
                  </w:r>
                  <w:r w:rsidR="008344FA">
                    <w:rPr>
                      <w:rFonts w:ascii="Times New Roman" w:eastAsia="Times New Roman" w:hAnsi="Times New Roman"/>
                      <w:sz w:val="24"/>
                      <w:szCs w:val="24"/>
                      <w:lang w:val="ru-RU"/>
                    </w:rPr>
                    <w:t>6</w:t>
                  </w:r>
                  <w:r w:rsidR="007B343B">
                    <w:rPr>
                      <w:rFonts w:ascii="Times New Roman" w:eastAsia="Times New Roman" w:hAnsi="Times New Roman"/>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C8239D" w:rsidP="008344FA">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ru-RU"/>
                    </w:rPr>
                    <w:t>Машински факултет у Нишу</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Асистент приправник</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19</w:t>
                  </w:r>
                  <w:r w:rsidR="000471A7">
                    <w:rPr>
                      <w:rFonts w:ascii="Times New Roman" w:eastAsia="Times New Roman" w:hAnsi="Times New Roman"/>
                      <w:sz w:val="24"/>
                      <w:szCs w:val="24"/>
                      <w:lang w:val="ru-RU"/>
                    </w:rPr>
                    <w:t>92</w:t>
                  </w:r>
                  <w:r w:rsidR="007B343B">
                    <w:rPr>
                      <w:rFonts w:ascii="Times New Roman" w:eastAsia="Times New Roman" w:hAnsi="Times New Roman"/>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C8239D">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sr-Cyrl-CS"/>
                    </w:rPr>
                    <w:t>Машински факултет у Нишу</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t>Асистент</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0471A7">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2001</w:t>
                  </w:r>
                  <w:r w:rsidR="007B343B">
                    <w:rPr>
                      <w:rFonts w:ascii="Times New Roman" w:eastAsia="Times New Roman" w:hAnsi="Times New Roman"/>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Машински факултет у Нишу</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Доцент</w:t>
                  </w:r>
                </w:p>
              </w:tc>
            </w:tr>
            <w:tr w:rsidR="00AE4D2E"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0471A7">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2006</w:t>
                  </w:r>
                  <w:r w:rsidR="007B343B">
                    <w:rPr>
                      <w:rFonts w:ascii="Times New Roman" w:eastAsia="Times New Roman" w:hAnsi="Times New Roman"/>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Машински факултет у Нишу</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Ванредни професор</w:t>
                  </w:r>
                </w:p>
              </w:tc>
            </w:tr>
            <w:tr w:rsidR="007B343B" w:rsidRPr="00AE578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7B343B" w:rsidRPr="006A4B13" w:rsidRDefault="006A4B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7B343B" w:rsidRDefault="006A4B13">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Машински факултет у Нишу</w:t>
                  </w: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7B343B" w:rsidRDefault="000471A7">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Редовни Професор</w:t>
                  </w:r>
                </w:p>
              </w:tc>
            </w:tr>
          </w:tbl>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sz w:val="24"/>
                <w:szCs w:val="24"/>
                <w:lang w:val="ru-RU"/>
              </w:rPr>
              <w:br/>
            </w:r>
            <w:r w:rsidRPr="00AE578D">
              <w:rPr>
                <w:rFonts w:ascii="Times New Roman" w:eastAsia="Times New Roman" w:hAnsi="Times New Roman"/>
                <w:b/>
                <w:bCs/>
                <w:sz w:val="24"/>
                <w:szCs w:val="24"/>
                <w:lang w:val="ru-RU"/>
              </w:rPr>
              <w:t>СТРУЧНА БИОГРАФИЈА - УСАВРШАВАЊЕ</w:t>
            </w:r>
            <w:r w:rsidRPr="00AE578D">
              <w:rPr>
                <w:rFonts w:ascii="Times New Roman" w:eastAsia="Times New Roman" w:hAnsi="Times New Roman"/>
                <w:sz w:val="24"/>
                <w:szCs w:val="24"/>
                <w:lang w:val="ru-RU"/>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921"/>
              <w:gridCol w:w="5843"/>
              <w:gridCol w:w="2016"/>
            </w:tblGrid>
            <w:tr w:rsidR="00AE4D2E" w:rsidRPr="003E2494">
              <w:trPr>
                <w:tblCellSpacing w:w="0" w:type="dxa"/>
              </w:trPr>
              <w:tc>
                <w:tcPr>
                  <w:tcW w:w="13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3E2494" w:rsidRDefault="00AE4D2E">
                  <w:pPr>
                    <w:spacing w:after="0" w:line="240" w:lineRule="auto"/>
                    <w:rPr>
                      <w:rFonts w:ascii="Times New Roman" w:eastAsia="Times New Roman" w:hAnsi="Times New Roman"/>
                      <w:sz w:val="24"/>
                      <w:szCs w:val="24"/>
                      <w:lang w:val="ru-RU"/>
                    </w:rPr>
                  </w:pPr>
                </w:p>
              </w:tc>
              <w:tc>
                <w:tcPr>
                  <w:tcW w:w="27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3E2494" w:rsidRDefault="00AE4D2E">
                  <w:pPr>
                    <w:spacing w:after="0" w:line="240" w:lineRule="auto"/>
                    <w:rPr>
                      <w:rFonts w:ascii="Times New Roman" w:eastAsia="Times New Roman" w:hAnsi="Times New Roman"/>
                      <w:sz w:val="24"/>
                      <w:szCs w:val="24"/>
                      <w:lang w:val="ru-RU"/>
                    </w:rPr>
                  </w:pP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3E2494" w:rsidRDefault="00AE4D2E">
                  <w:pPr>
                    <w:spacing w:after="0" w:line="240" w:lineRule="auto"/>
                    <w:rPr>
                      <w:rFonts w:ascii="Times New Roman" w:eastAsia="Times New Roman" w:hAnsi="Times New Roman"/>
                      <w:sz w:val="24"/>
                      <w:szCs w:val="24"/>
                      <w:lang w:val="ru-RU"/>
                    </w:rPr>
                  </w:pPr>
                </w:p>
              </w:tc>
            </w:tr>
            <w:tr w:rsidR="008631F7" w:rsidRPr="003E2494">
              <w:trPr>
                <w:tblCellSpacing w:w="0" w:type="dxa"/>
              </w:trPr>
              <w:tc>
                <w:tcPr>
                  <w:tcW w:w="13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631F7" w:rsidRPr="003E2494" w:rsidRDefault="008631F7">
                  <w:pPr>
                    <w:spacing w:after="0" w:line="240" w:lineRule="auto"/>
                    <w:rPr>
                      <w:rFonts w:ascii="Times New Roman" w:eastAsia="Times New Roman" w:hAnsi="Times New Roman"/>
                      <w:sz w:val="24"/>
                      <w:szCs w:val="24"/>
                      <w:lang w:val="ru-RU"/>
                    </w:rPr>
                  </w:pPr>
                </w:p>
              </w:tc>
              <w:tc>
                <w:tcPr>
                  <w:tcW w:w="27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631F7" w:rsidRPr="003E2494" w:rsidRDefault="008631F7">
                  <w:pPr>
                    <w:spacing w:after="0" w:line="240" w:lineRule="auto"/>
                    <w:rPr>
                      <w:rFonts w:ascii="Times New Roman" w:eastAsia="Times New Roman" w:hAnsi="Times New Roman"/>
                      <w:sz w:val="24"/>
                      <w:szCs w:val="24"/>
                      <w:lang w:val="ru-RU"/>
                    </w:rPr>
                  </w:pPr>
                </w:p>
              </w:tc>
              <w:tc>
                <w:tcPr>
                  <w:tcW w:w="93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631F7" w:rsidRPr="003E2494" w:rsidRDefault="008631F7">
                  <w:pPr>
                    <w:spacing w:after="0" w:line="240" w:lineRule="auto"/>
                    <w:rPr>
                      <w:rFonts w:ascii="Times New Roman" w:eastAsia="Times New Roman" w:hAnsi="Times New Roman"/>
                      <w:sz w:val="24"/>
                      <w:szCs w:val="24"/>
                      <w:lang w:val="ru-RU"/>
                    </w:rPr>
                  </w:pPr>
                </w:p>
              </w:tc>
            </w:tr>
          </w:tbl>
          <w:p w:rsidR="00AE4D2E" w:rsidRDefault="00AE4D2E">
            <w:pPr>
              <w:spacing w:after="0" w:line="240" w:lineRule="auto"/>
              <w:rPr>
                <w:rFonts w:ascii="Times New Roman" w:eastAsia="Times New Roman" w:hAnsi="Times New Roman"/>
                <w:sz w:val="24"/>
                <w:szCs w:val="24"/>
                <w:lang w:val="sr-Cyrl-CS"/>
              </w:rPr>
            </w:pPr>
          </w:p>
          <w:p w:rsidR="00AE4D2E" w:rsidRDefault="00AE4D2E">
            <w:pPr>
              <w:spacing w:after="0" w:line="240" w:lineRule="auto"/>
              <w:rPr>
                <w:rFonts w:ascii="Times New Roman" w:eastAsia="Times New Roman" w:hAnsi="Times New Roman"/>
                <w:sz w:val="24"/>
                <w:szCs w:val="24"/>
                <w:lang w:val="sr-Cyrl-CS"/>
              </w:rPr>
            </w:pPr>
          </w:p>
          <w:p w:rsidR="00AE4D2E" w:rsidRDefault="00AE4D2E">
            <w:pPr>
              <w:spacing w:after="0" w:line="240" w:lineRule="auto"/>
              <w:rPr>
                <w:rFonts w:ascii="Times New Roman" w:eastAsia="Times New Roman" w:hAnsi="Times New Roman"/>
                <w:sz w:val="24"/>
                <w:szCs w:val="24"/>
                <w:lang w:val="sr-Cyrl-CS"/>
              </w:rPr>
            </w:pPr>
          </w:p>
          <w:p w:rsidR="00AE4D2E" w:rsidRPr="003E2494" w:rsidRDefault="00AE4D2E">
            <w:pPr>
              <w:spacing w:after="0" w:line="240" w:lineRule="auto"/>
              <w:rPr>
                <w:rFonts w:ascii="Times New Roman" w:eastAsia="Times New Roman" w:hAnsi="Times New Roman"/>
                <w:sz w:val="24"/>
                <w:szCs w:val="24"/>
                <w:lang w:val="ru-RU"/>
              </w:rPr>
            </w:pPr>
            <w:r w:rsidRPr="003E2494">
              <w:rPr>
                <w:rFonts w:ascii="Times New Roman" w:eastAsia="Times New Roman" w:hAnsi="Times New Roman"/>
                <w:sz w:val="24"/>
                <w:szCs w:val="24"/>
                <w:lang w:val="ru-RU"/>
              </w:rPr>
              <w:br/>
            </w:r>
            <w:r w:rsidRPr="003E2494">
              <w:rPr>
                <w:rFonts w:ascii="Times New Roman" w:eastAsia="Times New Roman" w:hAnsi="Times New Roman"/>
                <w:b/>
                <w:bCs/>
                <w:sz w:val="24"/>
                <w:szCs w:val="24"/>
                <w:lang w:val="ru-RU"/>
              </w:rPr>
              <w:t>НАУЧНО-ИСТРАЖИВАЧКИ РАД</w:t>
            </w:r>
            <w:r w:rsidRPr="003E2494">
              <w:rPr>
                <w:rFonts w:ascii="Times New Roman" w:eastAsia="Times New Roman" w:hAnsi="Times New Roman"/>
                <w:sz w:val="24"/>
                <w:szCs w:val="24"/>
                <w:lang w:val="ru-RU"/>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002"/>
              <w:gridCol w:w="826"/>
              <w:gridCol w:w="952"/>
            </w:tblGrid>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t>Списак резултата М22</w:t>
                  </w:r>
                  <w:r w:rsidRPr="00AE578D">
                    <w:rPr>
                      <w:rFonts w:ascii="Times New Roman" w:eastAsia="Times New Roman" w:hAnsi="Times New Roman"/>
                      <w:b/>
                      <w:bCs/>
                      <w:sz w:val="24"/>
                      <w:szCs w:val="24"/>
                      <w:lang w:val="ru-RU"/>
                    </w:rPr>
                    <w:br/>
                    <w:t>Рад у истакнутом међународном часопису</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7E7B15" w:rsidRDefault="00AE4D2E">
                  <w:pPr>
                    <w:spacing w:after="0" w:line="240" w:lineRule="auto"/>
                    <w:jc w:val="center"/>
                    <w:rPr>
                      <w:rFonts w:ascii="Times New Roman" w:eastAsia="Times New Roman" w:hAnsi="Times New Roman"/>
                      <w:sz w:val="24"/>
                      <w:szCs w:val="24"/>
                      <w:lang w:val="sr-Cyrl-CS"/>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7E7B15" w:rsidRPr="007E7B15" w:rsidRDefault="007E7B15">
                  <w:pPr>
                    <w:spacing w:after="0" w:line="240" w:lineRule="auto"/>
                    <w:jc w:val="center"/>
                    <w:rPr>
                      <w:rFonts w:ascii="Times New Roman" w:eastAsia="Times New Roman" w:hAnsi="Times New Roman"/>
                      <w:sz w:val="24"/>
                      <w:szCs w:val="24"/>
                      <w:lang w:val="sr-Cyrl-CS"/>
                    </w:rPr>
                  </w:pPr>
                </w:p>
              </w:tc>
            </w:tr>
            <w:tr w:rsidR="00AE4D2E" w:rsidRPr="009C2424">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AE4D2E" w:rsidRPr="007E7B15" w:rsidRDefault="00AE4D2E">
                  <w:pPr>
                    <w:spacing w:before="100" w:beforeAutospacing="1" w:after="100" w:afterAutospacing="1" w:line="240" w:lineRule="auto"/>
                    <w:ind w:left="360"/>
                    <w:rPr>
                      <w:rFonts w:ascii="Times New Roman" w:eastAsia="Times New Roman" w:hAnsi="Times New Roman"/>
                      <w:color w:val="0000FF"/>
                      <w:sz w:val="24"/>
                      <w:szCs w:val="24"/>
                      <w:u w:val="single"/>
                      <w:lang w:val="sr-Latn-CS"/>
                    </w:rPr>
                  </w:pP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t>Списак резултата М23</w:t>
                  </w:r>
                  <w:r w:rsidRPr="00AE578D">
                    <w:rPr>
                      <w:rFonts w:ascii="Times New Roman" w:eastAsia="Times New Roman" w:hAnsi="Times New Roman"/>
                      <w:b/>
                      <w:bCs/>
                      <w:sz w:val="24"/>
                      <w:szCs w:val="24"/>
                      <w:lang w:val="ru-RU"/>
                    </w:rPr>
                    <w:br/>
                    <w:t>Рад у међународном часопису</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666598" w:rsidRDefault="00AE4D2E">
                  <w:pPr>
                    <w:spacing w:after="0" w:line="240" w:lineRule="auto"/>
                    <w:jc w:val="center"/>
                    <w:rPr>
                      <w:rFonts w:ascii="Times New Roman" w:eastAsia="Times New Roman" w:hAnsi="Times New Roman"/>
                      <w:sz w:val="24"/>
                      <w:szCs w:val="24"/>
                      <w:lang w:val="sr-Latn-CS"/>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r w:rsidR="00666598">
                    <w:rPr>
                      <w:rFonts w:ascii="Times New Roman" w:eastAsia="Times New Roman" w:hAnsi="Times New Roman"/>
                      <w:b/>
                      <w:bCs/>
                      <w:sz w:val="24"/>
                      <w:szCs w:val="24"/>
                      <w:lang w:val="sr-Latn-CS"/>
                    </w:rPr>
                    <w:t>2</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7E7B15" w:rsidRPr="00666598" w:rsidRDefault="00666598">
                  <w:pPr>
                    <w:spacing w:after="0" w:line="240" w:lineRule="auto"/>
                    <w:jc w:val="center"/>
                    <w:rPr>
                      <w:rFonts w:ascii="Times New Roman" w:eastAsia="Times New Roman" w:hAnsi="Times New Roman"/>
                      <w:sz w:val="24"/>
                      <w:szCs w:val="24"/>
                      <w:lang w:val="sr-Latn-CS"/>
                    </w:rPr>
                  </w:pPr>
                  <w:r>
                    <w:rPr>
                      <w:rFonts w:ascii="Times New Roman" w:eastAsia="Times New Roman" w:hAnsi="Times New Roman"/>
                      <w:b/>
                      <w:bCs/>
                      <w:sz w:val="24"/>
                      <w:szCs w:val="24"/>
                      <w:lang w:val="sr-Latn-CS"/>
                    </w:rPr>
                    <w:t>6</w:t>
                  </w:r>
                </w:p>
              </w:tc>
            </w:tr>
            <w:tr w:rsidR="00AE4D2E" w:rsidRPr="007E7B15">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9C2424" w:rsidRPr="00666598" w:rsidRDefault="009C2424" w:rsidP="00F428ED">
                  <w:pPr>
                    <w:numPr>
                      <w:ilvl w:val="0"/>
                      <w:numId w:val="6"/>
                    </w:numPr>
                    <w:tabs>
                      <w:tab w:val="num" w:pos="840"/>
                    </w:tabs>
                    <w:spacing w:after="0" w:line="240" w:lineRule="auto"/>
                    <w:jc w:val="both"/>
                    <w:rPr>
                      <w:rFonts w:ascii="Times New Roman" w:hAnsi="Times New Roman"/>
                      <w:sz w:val="24"/>
                      <w:szCs w:val="24"/>
                      <w:lang w:val="sr-Latn-CS"/>
                    </w:rPr>
                  </w:pPr>
                  <w:r w:rsidRPr="00666598">
                    <w:rPr>
                      <w:rFonts w:ascii="Times New Roman" w:hAnsi="Times New Roman"/>
                      <w:i/>
                      <w:sz w:val="24"/>
                      <w:szCs w:val="24"/>
                      <w:lang w:val="sr-Latn-CS"/>
                    </w:rPr>
                    <w:t xml:space="preserve">Stefanović V. Laković M. </w:t>
                  </w:r>
                  <w:r w:rsidRPr="00666598">
                    <w:rPr>
                      <w:rFonts w:ascii="Times New Roman" w:hAnsi="Times New Roman"/>
                      <w:sz w:val="24"/>
                      <w:szCs w:val="24"/>
                      <w:lang w:val="sr-Latn-CS"/>
                    </w:rPr>
                    <w:t xml:space="preserve"> </w:t>
                  </w:r>
                  <w:r w:rsidR="00666598" w:rsidRPr="00666598">
                    <w:rPr>
                      <w:b/>
                      <w:i/>
                    </w:rPr>
                    <w:t>COLD END OPERATING CONDITIONS IMPACT ON THE STEAM POWER PLANT ENERGY EFFICIENCY</w:t>
                  </w:r>
                  <w:r w:rsidRPr="00666598">
                    <w:rPr>
                      <w:rFonts w:ascii="Times New Roman" w:hAnsi="Times New Roman"/>
                      <w:sz w:val="24"/>
                      <w:szCs w:val="24"/>
                      <w:lang w:val="sr-Latn-CS"/>
                    </w:rPr>
                    <w:t xml:space="preserve">, </w:t>
                  </w:r>
                  <w:r w:rsidRPr="00666598">
                    <w:t>THERMAL SCIENCE</w:t>
                  </w:r>
                  <w:r w:rsidR="00666598" w:rsidRPr="00666598">
                    <w:t xml:space="preserve"> 2010</w:t>
                  </w:r>
                  <w:r w:rsidRPr="00666598">
                    <w:rPr>
                      <w:rFonts w:ascii="Times New Roman" w:hAnsi="Times New Roman"/>
                      <w:sz w:val="24"/>
                      <w:szCs w:val="24"/>
                      <w:lang w:val="sr-Latn-CS"/>
                    </w:rPr>
                    <w:t xml:space="preserve"> ,</w:t>
                  </w:r>
                  <w:r w:rsidRPr="00666598">
                    <w:t xml:space="preserve"> </w:t>
                  </w:r>
                  <w:r w:rsidR="00666598" w:rsidRPr="00666598">
                    <w:t>ThSci2010.S02</w:t>
                  </w:r>
                </w:p>
                <w:p w:rsidR="00AE4D2E" w:rsidRPr="00666598" w:rsidRDefault="007E7B15" w:rsidP="009C2424">
                  <w:pPr>
                    <w:spacing w:before="100" w:beforeAutospacing="1" w:after="100" w:afterAutospacing="1" w:line="240" w:lineRule="auto"/>
                    <w:ind w:left="360"/>
                    <w:rPr>
                      <w:rFonts w:ascii="Times New Roman" w:hAnsi="Times New Roman"/>
                      <w:sz w:val="24"/>
                      <w:szCs w:val="24"/>
                      <w:lang w:val="sr-Latn-CS"/>
                    </w:rPr>
                  </w:pPr>
                  <w:hyperlink r:id="rId5" w:history="1">
                    <w:r w:rsidRPr="00666598">
                      <w:rPr>
                        <w:rStyle w:val="Hyperlink"/>
                        <w:rFonts w:ascii="Times New Roman" w:hAnsi="Times New Roman"/>
                        <w:color w:val="auto"/>
                        <w:sz w:val="24"/>
                        <w:szCs w:val="24"/>
                        <w:lang w:val="sr-Latn-CS"/>
                      </w:rPr>
                      <w:t>http://www.aip.org/servlet/AmsisReply</w:t>
                    </w:r>
                  </w:hyperlink>
                </w:p>
                <w:p w:rsidR="009C2424" w:rsidRPr="00666598" w:rsidRDefault="009C2424" w:rsidP="00F428ED">
                  <w:pPr>
                    <w:pStyle w:val="Heading4"/>
                    <w:numPr>
                      <w:ilvl w:val="0"/>
                      <w:numId w:val="6"/>
                    </w:numPr>
                    <w:rPr>
                      <w:u w:val="single"/>
                    </w:rPr>
                  </w:pPr>
                  <w:r w:rsidRPr="00666598">
                    <w:rPr>
                      <w:u w:val="single"/>
                    </w:rPr>
                    <w:t>Stefanović V.</w:t>
                  </w:r>
                  <w:r w:rsidRPr="00666598">
                    <w:t xml:space="preserve">, Bojić M., </w:t>
                  </w:r>
                  <w:r w:rsidRPr="00666598">
                    <w:rPr>
                      <w:b/>
                      <w:i/>
                    </w:rPr>
                    <w:t>Development and investigation of solar collectors for conversion of solar radiation into heat and/or electricity,</w:t>
                  </w:r>
                  <w:r w:rsidRPr="00666598">
                    <w:t xml:space="preserve"> THERMAL SCIENCE, UDC 662.997Č697.3/.7, BIBLID: 0354-9836, 10(2006), Suppl. 4, 177-187</w:t>
                  </w:r>
                </w:p>
                <w:p w:rsidR="009C2424" w:rsidRPr="007E7B15" w:rsidRDefault="00666598" w:rsidP="009C2424">
                  <w:pPr>
                    <w:spacing w:before="100" w:beforeAutospacing="1" w:after="100" w:afterAutospacing="1" w:line="240" w:lineRule="auto"/>
                    <w:ind w:left="600"/>
                    <w:rPr>
                      <w:rFonts w:ascii="Times New Roman" w:eastAsia="Times New Roman" w:hAnsi="Times New Roman"/>
                      <w:sz w:val="24"/>
                      <w:szCs w:val="24"/>
                      <w:lang w:val="sr-Latn-CS"/>
                    </w:rPr>
                  </w:pPr>
                  <w:r w:rsidRPr="00666598">
                    <w:rPr>
                      <w:rFonts w:ascii="LinLibertine" w:hAnsi="LinLibertine" w:cs="LinLibertine"/>
                      <w:sz w:val="21"/>
                      <w:szCs w:val="21"/>
                      <w:lang w:val="pl-PL"/>
                    </w:rPr>
                    <w:t>http://mc.manuscriptcentral.com/ueso#refX</w:t>
                  </w: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666598" w:rsidRDefault="00AE4D2E">
                  <w:pPr>
                    <w:spacing w:after="0" w:line="240" w:lineRule="auto"/>
                    <w:rPr>
                      <w:rFonts w:ascii="Times New Roman" w:eastAsia="Times New Roman" w:hAnsi="Times New Roman"/>
                      <w:sz w:val="24"/>
                      <w:szCs w:val="24"/>
                      <w:lang w:val="sr-Latn-CS"/>
                    </w:rPr>
                  </w:pPr>
                  <w:r w:rsidRPr="00AE578D">
                    <w:rPr>
                      <w:rFonts w:ascii="Times New Roman" w:eastAsia="Times New Roman" w:hAnsi="Times New Roman"/>
                      <w:b/>
                      <w:bCs/>
                      <w:sz w:val="24"/>
                      <w:szCs w:val="24"/>
                      <w:lang w:val="ru-RU"/>
                    </w:rPr>
                    <w:lastRenderedPageBreak/>
                    <w:t>Списак</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резултата</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М</w:t>
                  </w:r>
                  <w:r w:rsidR="00666598">
                    <w:rPr>
                      <w:rFonts w:ascii="Times New Roman" w:eastAsia="Times New Roman" w:hAnsi="Times New Roman"/>
                      <w:b/>
                      <w:bCs/>
                      <w:sz w:val="24"/>
                      <w:szCs w:val="24"/>
                      <w:lang w:val="sr-Latn-CS"/>
                    </w:rPr>
                    <w:t>33</w:t>
                  </w:r>
                  <w:r w:rsidRPr="00666598">
                    <w:rPr>
                      <w:rFonts w:ascii="Times New Roman" w:eastAsia="Times New Roman" w:hAnsi="Times New Roman"/>
                      <w:b/>
                      <w:bCs/>
                      <w:sz w:val="24"/>
                      <w:szCs w:val="24"/>
                      <w:lang w:val="sr-Latn-CS"/>
                    </w:rPr>
                    <w:br/>
                  </w:r>
                  <w:r w:rsidRPr="00AE578D">
                    <w:rPr>
                      <w:rFonts w:ascii="Times New Roman" w:eastAsia="Times New Roman" w:hAnsi="Times New Roman"/>
                      <w:b/>
                      <w:bCs/>
                      <w:sz w:val="24"/>
                      <w:szCs w:val="24"/>
                      <w:lang w:val="ru-RU"/>
                    </w:rPr>
                    <w:t>Саопштење</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са</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међународног</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скупа</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штампано</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у</w:t>
                  </w:r>
                  <w:r w:rsidRPr="00666598">
                    <w:rPr>
                      <w:rFonts w:ascii="Times New Roman" w:eastAsia="Times New Roman" w:hAnsi="Times New Roman"/>
                      <w:b/>
                      <w:bCs/>
                      <w:sz w:val="24"/>
                      <w:szCs w:val="24"/>
                      <w:lang w:val="sr-Latn-CS"/>
                    </w:rPr>
                    <w:t xml:space="preserve"> </w:t>
                  </w:r>
                  <w:r w:rsidRPr="00AE578D">
                    <w:rPr>
                      <w:rFonts w:ascii="Times New Roman" w:eastAsia="Times New Roman" w:hAnsi="Times New Roman"/>
                      <w:b/>
                      <w:bCs/>
                      <w:sz w:val="24"/>
                      <w:szCs w:val="24"/>
                      <w:lang w:val="ru-RU"/>
                    </w:rPr>
                    <w:t>целини</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7E7B15" w:rsidRDefault="00AE4D2E">
                  <w:pPr>
                    <w:spacing w:after="0" w:line="240" w:lineRule="auto"/>
                    <w:jc w:val="center"/>
                    <w:rPr>
                      <w:rFonts w:ascii="Times New Roman" w:eastAsia="Times New Roman" w:hAnsi="Times New Roman"/>
                      <w:sz w:val="24"/>
                      <w:szCs w:val="24"/>
                      <w:lang w:val="sr-Cyrl-CS"/>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r w:rsidR="00B03D94">
                    <w:rPr>
                      <w:rFonts w:ascii="Times New Roman" w:eastAsia="Times New Roman" w:hAnsi="Times New Roman"/>
                      <w:b/>
                      <w:bCs/>
                      <w:sz w:val="24"/>
                      <w:szCs w:val="24"/>
                      <w:lang/>
                    </w:rPr>
                    <w:t>1</w:t>
                  </w:r>
                  <w:r w:rsidR="00666598">
                    <w:rPr>
                      <w:rFonts w:ascii="Times New Roman" w:eastAsia="Times New Roman" w:hAnsi="Times New Roman"/>
                      <w:b/>
                      <w:bCs/>
                      <w:sz w:val="24"/>
                      <w:szCs w:val="24"/>
                    </w:rPr>
                    <w:t>7</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AE4D2E" w:rsidRPr="00B03D94" w:rsidRDefault="00B03D94">
                  <w:pPr>
                    <w:spacing w:after="0" w:line="240" w:lineRule="auto"/>
                    <w:jc w:val="center"/>
                    <w:rPr>
                      <w:rFonts w:ascii="Times New Roman" w:eastAsia="Times New Roman" w:hAnsi="Times New Roman"/>
                      <w:b/>
                      <w:sz w:val="24"/>
                      <w:szCs w:val="24"/>
                      <w:lang/>
                    </w:rPr>
                  </w:pPr>
                  <w:r>
                    <w:rPr>
                      <w:rFonts w:ascii="Times New Roman" w:eastAsia="Times New Roman" w:hAnsi="Times New Roman"/>
                      <w:b/>
                      <w:sz w:val="24"/>
                      <w:szCs w:val="24"/>
                      <w:lang/>
                    </w:rPr>
                    <w:t>17</w:t>
                  </w:r>
                </w:p>
              </w:tc>
            </w:tr>
            <w:tr w:rsidR="00AE4D2E" w:rsidRPr="00B75154">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666598" w:rsidRPr="00666598" w:rsidRDefault="00666598" w:rsidP="00B03D94">
                  <w:pPr>
                    <w:pStyle w:val="Heading4"/>
                    <w:numPr>
                      <w:ilvl w:val="0"/>
                      <w:numId w:val="18"/>
                    </w:numPr>
                  </w:pPr>
                  <w:r w:rsidRPr="00666598">
                    <w:t xml:space="preserve">Stojiljković M., </w:t>
                  </w:r>
                  <w:r w:rsidRPr="00666598">
                    <w:rPr>
                      <w:u w:val="single"/>
                    </w:rPr>
                    <w:t>Stefanović V.</w:t>
                  </w:r>
                  <w:r w:rsidRPr="00666598">
                    <w:t xml:space="preserve">, grupa apsolvenata MF, </w:t>
                  </w:r>
                  <w:r w:rsidRPr="00666598">
                    <w:rPr>
                      <w:b/>
                      <w:i/>
                    </w:rPr>
                    <w:t>Experimental Determination of Overall Heat Transfer Coeficient of Windows,</w:t>
                  </w:r>
                  <w:r w:rsidRPr="00666598">
                    <w:t xml:space="preserve"> IX Triennial International SAUM Conference on Systems, Automatic Control and Measurements – SAUM 07, Niš, Serbia, November 22-23,2007, pp.114-117</w:t>
                  </w:r>
                </w:p>
                <w:p w:rsidR="00666598" w:rsidRPr="00666598" w:rsidRDefault="00666598" w:rsidP="00B03D94">
                  <w:pPr>
                    <w:pStyle w:val="Heading4"/>
                    <w:numPr>
                      <w:ilvl w:val="0"/>
                      <w:numId w:val="18"/>
                    </w:numPr>
                  </w:pPr>
                  <w:r w:rsidRPr="00666598">
                    <w:t xml:space="preserve">Bojić M., </w:t>
                  </w:r>
                  <w:r w:rsidRPr="00666598">
                    <w:rPr>
                      <w:u w:val="single"/>
                    </w:rPr>
                    <w:t>Stefanović V.,</w:t>
                  </w:r>
                  <w:r w:rsidRPr="00666598">
                    <w:t xml:space="preserve"> </w:t>
                  </w:r>
                  <w:r w:rsidRPr="00666598">
                    <w:rPr>
                      <w:b/>
                      <w:i/>
                    </w:rPr>
                    <w:t>Design of a Stationary Asymetric Solar Concentrator for Heat and Electricity Production,</w:t>
                  </w:r>
                  <w:r w:rsidRPr="00666598">
                    <w:t xml:space="preserve"> Fourth IASTED International Conference on Power and Energy Systems (Asia PES 2008), 02.-04. April 2008., Langkawi, Malaysia</w:t>
                  </w:r>
                </w:p>
                <w:p w:rsidR="00666598" w:rsidRPr="00666598" w:rsidRDefault="00666598" w:rsidP="00B03D94">
                  <w:pPr>
                    <w:pStyle w:val="Heading4"/>
                    <w:numPr>
                      <w:ilvl w:val="0"/>
                      <w:numId w:val="18"/>
                    </w:numPr>
                  </w:pPr>
                  <w:r w:rsidRPr="00666598">
                    <w:rPr>
                      <w:u w:val="single"/>
                    </w:rPr>
                    <w:t>Stefanovic V</w:t>
                  </w:r>
                  <w:r w:rsidRPr="00666598">
                    <w:t xml:space="preserve">., </w:t>
                  </w:r>
                  <w:r w:rsidRPr="00666598">
                    <w:rPr>
                      <w:b/>
                      <w:i/>
                    </w:rPr>
                    <w:t xml:space="preserve">Some Characteristics of heat production by stationary parabolic, cylindrical solar concentrator, </w:t>
                  </w:r>
                  <w:r w:rsidRPr="00666598">
                    <w:t>IASTED International Conference Solar Energz (SOE 2009)</w:t>
                  </w:r>
                  <w:r w:rsidRPr="00666598">
                    <w:rPr>
                      <w:b/>
                      <w:i/>
                    </w:rPr>
                    <w:t xml:space="preserve"> Re: 647-036</w:t>
                  </w:r>
                  <w:r w:rsidRPr="00666598">
                    <w:t>,16-18. Marta 2009, Phutket, Thailand</w:t>
                  </w:r>
                </w:p>
                <w:p w:rsidR="00666598" w:rsidRPr="00666598" w:rsidRDefault="00666598" w:rsidP="00B03D94">
                  <w:pPr>
                    <w:pStyle w:val="Heading4"/>
                    <w:numPr>
                      <w:ilvl w:val="0"/>
                      <w:numId w:val="18"/>
                    </w:numPr>
                  </w:pPr>
                  <w:r w:rsidRPr="00666598">
                    <w:t xml:space="preserve">Bojić M., Nikolić N., </w:t>
                  </w:r>
                  <w:r w:rsidRPr="00666598">
                    <w:rPr>
                      <w:u w:val="single"/>
                    </w:rPr>
                    <w:t>Stefanović V.</w:t>
                  </w:r>
                  <w:r w:rsidRPr="00666598">
                    <w:t xml:space="preserve">, </w:t>
                  </w:r>
                  <w:r w:rsidRPr="00666598">
                    <w:rPr>
                      <w:b/>
                      <w:i/>
                    </w:rPr>
                    <w:t>Simulation of Solar Energy Use for Building Heating by a Vapor Compression Heat Pump,</w:t>
                  </w:r>
                  <w:r w:rsidRPr="00666598">
                    <w:t xml:space="preserve"> “Building Energy Simulations &amp; Optimizations (SSBESO-10)”, Third IASTED African International Conference on Modelling and Simulation (AfricaMS 2010) in September 6 – 8, 2010, in Gaborone, Botswana.</w:t>
                  </w:r>
                </w:p>
                <w:p w:rsidR="00666598" w:rsidRPr="00666598" w:rsidRDefault="00666598" w:rsidP="00B03D94">
                  <w:pPr>
                    <w:pStyle w:val="Heading4"/>
                    <w:numPr>
                      <w:ilvl w:val="0"/>
                      <w:numId w:val="18"/>
                    </w:numPr>
                    <w:rPr>
                      <w:i/>
                    </w:rPr>
                  </w:pPr>
                  <w:r w:rsidRPr="00666598">
                    <w:rPr>
                      <w:u w:val="single"/>
                    </w:rPr>
                    <w:t>Stefanović V.</w:t>
                  </w:r>
                  <w:r w:rsidRPr="00666598">
                    <w:t xml:space="preserve">, Bojić M., Laković M., </w:t>
                  </w:r>
                  <w:r w:rsidRPr="00666598">
                    <w:rPr>
                      <w:b/>
                      <w:i/>
                    </w:rPr>
                    <w:t xml:space="preserve">Developing of Solar Technologies Combined with Absorption Heat Pump System for Heating and Cooling in the Citz of Niš, Serbia, </w:t>
                  </w:r>
                  <w:r w:rsidRPr="00666598">
                    <w:t xml:space="preserve"> </w:t>
                  </w:r>
                  <w:r w:rsidRPr="00666598">
                    <w:rPr>
                      <w:i/>
                    </w:rPr>
                    <w:t>Third Global Conference on Power Control and Optimization PCO 2010, 2 - 4 February 2010</w:t>
                  </w:r>
                  <w:r w:rsidRPr="00666598">
                    <w:t xml:space="preserve">, u </w:t>
                  </w:r>
                  <w:hyperlink r:id="rId6" w:history="1">
                    <w:r w:rsidRPr="00666598">
                      <w:rPr>
                        <w:rStyle w:val="Hyperlink"/>
                        <w:i/>
                        <w:color w:val="auto"/>
                      </w:rPr>
                      <w:t>Courtyard Surfers Paradise Resort</w:t>
                    </w:r>
                  </w:hyperlink>
                  <w:r w:rsidRPr="00666598">
                    <w:rPr>
                      <w:i/>
                    </w:rPr>
                    <w:t>,</w:t>
                  </w:r>
                  <w:hyperlink r:id="rId7" w:history="1">
                    <w:r w:rsidRPr="00666598">
                      <w:rPr>
                        <w:rStyle w:val="Hyperlink"/>
                        <w:i/>
                        <w:color w:val="auto"/>
                      </w:rPr>
                      <w:t xml:space="preserve"> Gold Coast, Australia</w:t>
                    </w:r>
                  </w:hyperlink>
                  <w:r w:rsidRPr="00666598">
                    <w:rPr>
                      <w:i/>
                    </w:rPr>
                    <w:t>.</w:t>
                  </w:r>
                </w:p>
                <w:p w:rsidR="00666598" w:rsidRPr="00666598" w:rsidRDefault="00666598" w:rsidP="00B03D94">
                  <w:pPr>
                    <w:pStyle w:val="Heading4"/>
                    <w:numPr>
                      <w:ilvl w:val="0"/>
                      <w:numId w:val="18"/>
                    </w:numPr>
                  </w:pPr>
                  <w:r w:rsidRPr="00666598">
                    <w:rPr>
                      <w:u w:val="single"/>
                    </w:rPr>
                    <w:t>Stefanović V.</w:t>
                  </w:r>
                  <w:r w:rsidRPr="00666598">
                    <w:t xml:space="preserve">, Đorđević M., Laković M., </w:t>
                  </w:r>
                  <w:r w:rsidRPr="00666598">
                    <w:rPr>
                      <w:b/>
                      <w:i/>
                    </w:rPr>
                    <w:t xml:space="preserve"> Prototype of a Solar House in Serbian Conditions</w:t>
                  </w:r>
                  <w:r w:rsidRPr="00666598">
                    <w:t>, International Conference on Renewable Energies ICRE  2010,</w:t>
                  </w:r>
                  <w:r w:rsidRPr="00666598">
                    <w:rPr>
                      <w:b/>
                      <w:i/>
                    </w:rPr>
                    <w:t xml:space="preserve"> </w:t>
                  </w:r>
                  <w:r w:rsidRPr="00666598">
                    <w:rPr>
                      <w:i/>
                    </w:rPr>
                    <w:t>5 - 8 April 2010</w:t>
                  </w:r>
                  <w:r w:rsidRPr="00666598">
                    <w:t>., Higher Institute for Applied Scieces and Technology,Damascus, Syria.</w:t>
                  </w:r>
                </w:p>
                <w:p w:rsidR="00666598" w:rsidRDefault="00666598" w:rsidP="00B03D94">
                  <w:pPr>
                    <w:pStyle w:val="Heading4"/>
                    <w:numPr>
                      <w:ilvl w:val="0"/>
                      <w:numId w:val="18"/>
                    </w:numPr>
                    <w:rPr>
                      <w:lang/>
                    </w:rPr>
                  </w:pPr>
                  <w:r w:rsidRPr="00666598">
                    <w:rPr>
                      <w:u w:val="single"/>
                    </w:rPr>
                    <w:t>Stefanović V.</w:t>
                  </w:r>
                  <w:r w:rsidRPr="00666598">
                    <w:t>, Bojić M., Laković M., Developing of Solar Technologies Combined with Absorption Heat Pump System for Heating and Cooling in the Citz of Niš, Serbia International Conference on Renewable Energies ICRE  2010,</w:t>
                  </w:r>
                  <w:r w:rsidRPr="00666598">
                    <w:rPr>
                      <w:b/>
                      <w:i/>
                    </w:rPr>
                    <w:t xml:space="preserve"> </w:t>
                  </w:r>
                  <w:r w:rsidRPr="00666598">
                    <w:rPr>
                      <w:i/>
                    </w:rPr>
                    <w:t>5 - 8 April 2010</w:t>
                  </w:r>
                  <w:r w:rsidRPr="00666598">
                    <w:t>., Higher Institute for Applied Scieces and Technology,Damascus, Syria.</w:t>
                  </w:r>
                </w:p>
                <w:p w:rsidR="00C8239D" w:rsidRPr="00C8239D" w:rsidRDefault="00C8239D" w:rsidP="00B03D94">
                  <w:pPr>
                    <w:pStyle w:val="Heading4"/>
                    <w:numPr>
                      <w:ilvl w:val="0"/>
                      <w:numId w:val="18"/>
                    </w:numPr>
                    <w:rPr>
                      <w:sz w:val="22"/>
                      <w:szCs w:val="22"/>
                      <w:lang/>
                    </w:rPr>
                  </w:pPr>
                  <w:r w:rsidRPr="00F52802">
                    <w:rPr>
                      <w:sz w:val="22"/>
                      <w:szCs w:val="22"/>
                    </w:rPr>
                    <w:t>Mil</w:t>
                  </w:r>
                  <w:r w:rsidRPr="00C8239D">
                    <w:rPr>
                      <w:sz w:val="22"/>
                      <w:szCs w:val="22"/>
                      <w:lang/>
                    </w:rPr>
                    <w:t>č</w:t>
                  </w:r>
                  <w:r w:rsidRPr="00F52802">
                    <w:rPr>
                      <w:sz w:val="22"/>
                      <w:szCs w:val="22"/>
                    </w:rPr>
                    <w:t>i</w:t>
                  </w:r>
                  <w:r w:rsidRPr="00C8239D">
                    <w:rPr>
                      <w:sz w:val="22"/>
                      <w:szCs w:val="22"/>
                      <w:lang/>
                    </w:rPr>
                    <w:t xml:space="preserve">ć </w:t>
                  </w:r>
                  <w:r w:rsidRPr="00F52802">
                    <w:rPr>
                      <w:sz w:val="22"/>
                      <w:szCs w:val="22"/>
                    </w:rPr>
                    <w:t>D</w:t>
                  </w:r>
                  <w:r w:rsidRPr="00C8239D">
                    <w:rPr>
                      <w:sz w:val="22"/>
                      <w:szCs w:val="22"/>
                      <w:lang/>
                    </w:rPr>
                    <w:t>., Ž</w:t>
                  </w:r>
                  <w:r w:rsidRPr="00F52802">
                    <w:rPr>
                      <w:sz w:val="22"/>
                      <w:szCs w:val="22"/>
                    </w:rPr>
                    <w:t>ivkovi</w:t>
                  </w:r>
                  <w:r w:rsidRPr="00C8239D">
                    <w:rPr>
                      <w:sz w:val="22"/>
                      <w:szCs w:val="22"/>
                      <w:lang/>
                    </w:rPr>
                    <w:t xml:space="preserve">ć, </w:t>
                  </w:r>
                  <w:r w:rsidRPr="00F52802">
                    <w:rPr>
                      <w:sz w:val="22"/>
                      <w:szCs w:val="22"/>
                      <w:u w:val="single"/>
                    </w:rPr>
                    <w:t>D</w:t>
                  </w:r>
                  <w:r w:rsidRPr="00C8239D">
                    <w:rPr>
                      <w:sz w:val="22"/>
                      <w:szCs w:val="22"/>
                      <w:u w:val="single"/>
                      <w:lang/>
                    </w:rPr>
                    <w:t xml:space="preserve">. </w:t>
                  </w:r>
                  <w:r w:rsidRPr="00F52802">
                    <w:rPr>
                      <w:sz w:val="22"/>
                      <w:szCs w:val="22"/>
                      <w:u w:val="single"/>
                    </w:rPr>
                    <w:t>Stefanovi</w:t>
                  </w:r>
                  <w:r w:rsidRPr="00C8239D">
                    <w:rPr>
                      <w:sz w:val="22"/>
                      <w:szCs w:val="22"/>
                      <w:u w:val="single"/>
                      <w:lang/>
                    </w:rPr>
                    <w:t>ć</w:t>
                  </w:r>
                  <w:r w:rsidRPr="00C8239D">
                    <w:rPr>
                      <w:sz w:val="22"/>
                      <w:szCs w:val="22"/>
                      <w:lang/>
                    </w:rPr>
                    <w:t xml:space="preserve">, </w:t>
                  </w:r>
                  <w:r w:rsidRPr="00F52802">
                    <w:rPr>
                      <w:sz w:val="22"/>
                      <w:szCs w:val="22"/>
                    </w:rPr>
                    <w:t>V</w:t>
                  </w:r>
                  <w:r w:rsidRPr="00C8239D">
                    <w:rPr>
                      <w:sz w:val="22"/>
                      <w:szCs w:val="22"/>
                      <w:lang/>
                    </w:rPr>
                    <w:t xml:space="preserve">. </w:t>
                  </w:r>
                  <w:r w:rsidRPr="00F52802">
                    <w:rPr>
                      <w:sz w:val="22"/>
                      <w:szCs w:val="22"/>
                    </w:rPr>
                    <w:t>Bani</w:t>
                  </w:r>
                  <w:r w:rsidRPr="00C8239D">
                    <w:rPr>
                      <w:sz w:val="22"/>
                      <w:szCs w:val="22"/>
                      <w:lang/>
                    </w:rPr>
                    <w:t xml:space="preserve">ć, </w:t>
                  </w:r>
                  <w:r w:rsidRPr="00F52802">
                    <w:rPr>
                      <w:sz w:val="22"/>
                      <w:szCs w:val="22"/>
                    </w:rPr>
                    <w:t>M</w:t>
                  </w:r>
                  <w:r w:rsidRPr="00C8239D">
                    <w:rPr>
                      <w:sz w:val="22"/>
                      <w:szCs w:val="22"/>
                      <w:lang/>
                    </w:rPr>
                    <w:t xml:space="preserve">. </w:t>
                  </w:r>
                  <w:r w:rsidRPr="00F52802">
                    <w:rPr>
                      <w:sz w:val="22"/>
                      <w:szCs w:val="22"/>
                    </w:rPr>
                    <w:t>Mijajlovi</w:t>
                  </w:r>
                  <w:r w:rsidRPr="00C8239D">
                    <w:rPr>
                      <w:sz w:val="22"/>
                      <w:szCs w:val="22"/>
                      <w:lang/>
                    </w:rPr>
                    <w:t xml:space="preserve">ć, </w:t>
                  </w:r>
                  <w:r w:rsidRPr="00F52802">
                    <w:rPr>
                      <w:b/>
                      <w:i/>
                      <w:sz w:val="22"/>
                      <w:szCs w:val="22"/>
                    </w:rPr>
                    <w:t>Prora</w:t>
                  </w:r>
                  <w:r w:rsidRPr="00C8239D">
                    <w:rPr>
                      <w:b/>
                      <w:i/>
                      <w:sz w:val="22"/>
                      <w:szCs w:val="22"/>
                      <w:lang/>
                    </w:rPr>
                    <w:t>č</w:t>
                  </w:r>
                  <w:r w:rsidRPr="00F52802">
                    <w:rPr>
                      <w:b/>
                      <w:i/>
                      <w:sz w:val="22"/>
                      <w:szCs w:val="22"/>
                    </w:rPr>
                    <w:t>un</w:t>
                  </w:r>
                  <w:r w:rsidRPr="00C8239D">
                    <w:rPr>
                      <w:b/>
                      <w:i/>
                      <w:sz w:val="22"/>
                      <w:szCs w:val="22"/>
                      <w:lang/>
                    </w:rPr>
                    <w:t xml:space="preserve"> </w:t>
                  </w:r>
                  <w:r w:rsidRPr="00F52802">
                    <w:rPr>
                      <w:b/>
                      <w:i/>
                      <w:sz w:val="22"/>
                      <w:szCs w:val="22"/>
                    </w:rPr>
                    <w:t>napona</w:t>
                  </w:r>
                  <w:r w:rsidRPr="00C8239D">
                    <w:rPr>
                      <w:b/>
                      <w:i/>
                      <w:sz w:val="22"/>
                      <w:szCs w:val="22"/>
                      <w:lang/>
                    </w:rPr>
                    <w:t xml:space="preserve"> </w:t>
                  </w:r>
                  <w:r w:rsidRPr="00F52802">
                    <w:rPr>
                      <w:b/>
                      <w:i/>
                      <w:sz w:val="22"/>
                      <w:szCs w:val="22"/>
                    </w:rPr>
                    <w:t>o</w:t>
                  </w:r>
                  <w:r w:rsidRPr="00C8239D">
                    <w:rPr>
                      <w:b/>
                      <w:i/>
                      <w:sz w:val="22"/>
                      <w:szCs w:val="22"/>
                      <w:lang/>
                    </w:rPr>
                    <w:t xml:space="preserve"> </w:t>
                  </w:r>
                  <w:r w:rsidRPr="00F52802">
                    <w:rPr>
                      <w:b/>
                      <w:i/>
                      <w:sz w:val="22"/>
                      <w:szCs w:val="22"/>
                    </w:rPr>
                    <w:t>deformacija</w:t>
                  </w:r>
                  <w:r w:rsidRPr="00C8239D">
                    <w:rPr>
                      <w:b/>
                      <w:i/>
                      <w:sz w:val="22"/>
                      <w:szCs w:val="22"/>
                      <w:lang/>
                    </w:rPr>
                    <w:t xml:space="preserve"> </w:t>
                  </w:r>
                  <w:r w:rsidRPr="00F52802">
                    <w:rPr>
                      <w:b/>
                      <w:i/>
                      <w:sz w:val="22"/>
                      <w:szCs w:val="22"/>
                    </w:rPr>
                    <w:t>structure</w:t>
                  </w:r>
                  <w:r w:rsidRPr="00C8239D">
                    <w:rPr>
                      <w:b/>
                      <w:i/>
                      <w:sz w:val="22"/>
                      <w:szCs w:val="22"/>
                      <w:lang/>
                    </w:rPr>
                    <w:t xml:space="preserve"> </w:t>
                  </w:r>
                  <w:r w:rsidRPr="00F52802">
                    <w:rPr>
                      <w:b/>
                      <w:i/>
                      <w:sz w:val="22"/>
                      <w:szCs w:val="22"/>
                    </w:rPr>
                    <w:t>vrelovodnih</w:t>
                  </w:r>
                  <w:r w:rsidRPr="00C8239D">
                    <w:rPr>
                      <w:b/>
                      <w:i/>
                      <w:sz w:val="22"/>
                      <w:szCs w:val="22"/>
                      <w:lang/>
                    </w:rPr>
                    <w:t xml:space="preserve"> </w:t>
                  </w:r>
                  <w:r w:rsidRPr="00F52802">
                    <w:rPr>
                      <w:b/>
                      <w:i/>
                      <w:sz w:val="22"/>
                      <w:szCs w:val="22"/>
                    </w:rPr>
                    <w:t>kotlova</w:t>
                  </w:r>
                  <w:r w:rsidRPr="00C8239D">
                    <w:rPr>
                      <w:b/>
                      <w:i/>
                      <w:sz w:val="22"/>
                      <w:szCs w:val="22"/>
                      <w:lang/>
                    </w:rPr>
                    <w:t xml:space="preserve"> </w:t>
                  </w:r>
                  <w:r w:rsidRPr="00F52802">
                    <w:rPr>
                      <w:b/>
                      <w:i/>
                      <w:sz w:val="22"/>
                      <w:szCs w:val="22"/>
                    </w:rPr>
                    <w:t>primenom</w:t>
                  </w:r>
                  <w:r w:rsidRPr="00C8239D">
                    <w:rPr>
                      <w:b/>
                      <w:i/>
                      <w:sz w:val="22"/>
                      <w:szCs w:val="22"/>
                      <w:lang/>
                    </w:rPr>
                    <w:t xml:space="preserve"> </w:t>
                  </w:r>
                  <w:r w:rsidRPr="00F52802">
                    <w:rPr>
                      <w:b/>
                      <w:i/>
                      <w:sz w:val="22"/>
                      <w:szCs w:val="22"/>
                    </w:rPr>
                    <w:t>MKE</w:t>
                  </w:r>
                  <w:r w:rsidRPr="00C8239D">
                    <w:rPr>
                      <w:b/>
                      <w:i/>
                      <w:sz w:val="22"/>
                      <w:szCs w:val="22"/>
                      <w:lang/>
                    </w:rPr>
                    <w:t xml:space="preserve">, </w:t>
                  </w:r>
                  <w:r w:rsidRPr="00F52802">
                    <w:rPr>
                      <w:sz w:val="22"/>
                      <w:szCs w:val="22"/>
                    </w:rPr>
                    <w:t>PROCESSING</w:t>
                  </w:r>
                  <w:r w:rsidRPr="00C8239D">
                    <w:rPr>
                      <w:sz w:val="22"/>
                      <w:szCs w:val="22"/>
                      <w:lang/>
                    </w:rPr>
                    <w:t xml:space="preserve"> 09, 22. </w:t>
                  </w:r>
                  <w:r w:rsidRPr="00F52802">
                    <w:rPr>
                      <w:sz w:val="22"/>
                      <w:szCs w:val="22"/>
                    </w:rPr>
                    <w:t>Me</w:t>
                  </w:r>
                  <w:r w:rsidRPr="00C8239D">
                    <w:rPr>
                      <w:sz w:val="22"/>
                      <w:szCs w:val="22"/>
                      <w:lang/>
                    </w:rPr>
                    <w:t>đ</w:t>
                  </w:r>
                  <w:r w:rsidRPr="00F52802">
                    <w:rPr>
                      <w:sz w:val="22"/>
                      <w:szCs w:val="22"/>
                    </w:rPr>
                    <w:t>unarodni</w:t>
                  </w:r>
                  <w:r w:rsidRPr="00C8239D">
                    <w:rPr>
                      <w:sz w:val="22"/>
                      <w:szCs w:val="22"/>
                      <w:lang/>
                    </w:rPr>
                    <w:t xml:space="preserve"> </w:t>
                  </w:r>
                  <w:r w:rsidRPr="00F52802">
                    <w:rPr>
                      <w:sz w:val="22"/>
                      <w:szCs w:val="22"/>
                    </w:rPr>
                    <w:t>kongres</w:t>
                  </w:r>
                  <w:r w:rsidRPr="00C8239D">
                    <w:rPr>
                      <w:sz w:val="22"/>
                      <w:szCs w:val="22"/>
                      <w:lang/>
                    </w:rPr>
                    <w:t xml:space="preserve"> </w:t>
                  </w:r>
                  <w:r w:rsidRPr="00F52802">
                    <w:rPr>
                      <w:sz w:val="22"/>
                      <w:szCs w:val="22"/>
                    </w:rPr>
                    <w:t>o</w:t>
                  </w:r>
                  <w:r w:rsidRPr="00C8239D">
                    <w:rPr>
                      <w:sz w:val="22"/>
                      <w:szCs w:val="22"/>
                      <w:lang/>
                    </w:rPr>
                    <w:t xml:space="preserve"> </w:t>
                  </w:r>
                  <w:r w:rsidRPr="00F52802">
                    <w:rPr>
                      <w:sz w:val="22"/>
                      <w:szCs w:val="22"/>
                    </w:rPr>
                    <w:t>procesnoj</w:t>
                  </w:r>
                  <w:r w:rsidRPr="00C8239D">
                    <w:rPr>
                      <w:sz w:val="22"/>
                      <w:szCs w:val="22"/>
                      <w:lang/>
                    </w:rPr>
                    <w:t xml:space="preserve"> </w:t>
                  </w:r>
                  <w:r w:rsidRPr="00F52802">
                    <w:rPr>
                      <w:sz w:val="22"/>
                      <w:szCs w:val="22"/>
                    </w:rPr>
                    <w:t>industriji</w:t>
                  </w:r>
                  <w:r w:rsidRPr="00C8239D">
                    <w:rPr>
                      <w:sz w:val="22"/>
                      <w:szCs w:val="22"/>
                      <w:lang/>
                    </w:rPr>
                    <w:t xml:space="preserve">, </w:t>
                  </w:r>
                  <w:r w:rsidRPr="00F52802">
                    <w:rPr>
                      <w:sz w:val="22"/>
                      <w:szCs w:val="22"/>
                    </w:rPr>
                    <w:t>Zbornik</w:t>
                  </w:r>
                  <w:r w:rsidRPr="00C8239D">
                    <w:rPr>
                      <w:sz w:val="22"/>
                      <w:szCs w:val="22"/>
                      <w:lang/>
                    </w:rPr>
                    <w:t xml:space="preserve"> </w:t>
                  </w:r>
                  <w:r w:rsidRPr="00F52802">
                    <w:rPr>
                      <w:sz w:val="22"/>
                      <w:szCs w:val="22"/>
                    </w:rPr>
                    <w:t>rezimea</w:t>
                  </w:r>
                  <w:r w:rsidRPr="00C8239D">
                    <w:rPr>
                      <w:sz w:val="22"/>
                      <w:szCs w:val="22"/>
                      <w:lang/>
                    </w:rPr>
                    <w:t xml:space="preserve"> </w:t>
                  </w:r>
                  <w:r w:rsidRPr="00F52802">
                    <w:rPr>
                      <w:sz w:val="22"/>
                      <w:szCs w:val="22"/>
                    </w:rPr>
                    <w:t>radova</w:t>
                  </w:r>
                  <w:r w:rsidRPr="00C8239D">
                    <w:rPr>
                      <w:sz w:val="22"/>
                      <w:szCs w:val="22"/>
                      <w:lang/>
                    </w:rPr>
                    <w:t xml:space="preserve">, </w:t>
                  </w:r>
                  <w:r w:rsidRPr="00F52802">
                    <w:rPr>
                      <w:sz w:val="22"/>
                      <w:szCs w:val="22"/>
                    </w:rPr>
                    <w:t>Beograd</w:t>
                  </w:r>
                  <w:r w:rsidRPr="00C8239D">
                    <w:rPr>
                      <w:sz w:val="22"/>
                      <w:szCs w:val="22"/>
                      <w:lang/>
                    </w:rPr>
                    <w:t xml:space="preserve"> 2009. </w:t>
                  </w:r>
                  <w:r w:rsidRPr="00F52802">
                    <w:rPr>
                      <w:sz w:val="22"/>
                      <w:szCs w:val="22"/>
                    </w:rPr>
                    <w:t>S</w:t>
                  </w:r>
                  <w:r w:rsidRPr="00C8239D">
                    <w:rPr>
                      <w:sz w:val="22"/>
                      <w:szCs w:val="22"/>
                      <w:lang/>
                    </w:rPr>
                    <w:t>.46 (</w:t>
                  </w:r>
                  <w:r w:rsidRPr="00F52802">
                    <w:rPr>
                      <w:sz w:val="22"/>
                      <w:szCs w:val="22"/>
                    </w:rPr>
                    <w:t>Rad</w:t>
                  </w:r>
                  <w:r w:rsidRPr="00C8239D">
                    <w:rPr>
                      <w:sz w:val="22"/>
                      <w:szCs w:val="22"/>
                      <w:lang/>
                    </w:rPr>
                    <w:t xml:space="preserve"> </w:t>
                  </w:r>
                  <w:r w:rsidRPr="00F52802">
                    <w:rPr>
                      <w:sz w:val="22"/>
                      <w:szCs w:val="22"/>
                    </w:rPr>
                    <w:t>u</w:t>
                  </w:r>
                  <w:r w:rsidRPr="00C8239D">
                    <w:rPr>
                      <w:sz w:val="22"/>
                      <w:szCs w:val="22"/>
                      <w:lang/>
                    </w:rPr>
                    <w:t xml:space="preserve"> </w:t>
                  </w:r>
                  <w:r w:rsidRPr="00F52802">
                    <w:rPr>
                      <w:sz w:val="22"/>
                      <w:szCs w:val="22"/>
                    </w:rPr>
                    <w:t>celini</w:t>
                  </w:r>
                  <w:r w:rsidRPr="00C8239D">
                    <w:rPr>
                      <w:sz w:val="22"/>
                      <w:szCs w:val="22"/>
                      <w:lang/>
                    </w:rPr>
                    <w:t xml:space="preserve"> </w:t>
                  </w:r>
                  <w:r w:rsidRPr="00F52802">
                    <w:rPr>
                      <w:sz w:val="22"/>
                      <w:szCs w:val="22"/>
                    </w:rPr>
                    <w:t>na</w:t>
                  </w:r>
                  <w:r w:rsidRPr="00C8239D">
                    <w:rPr>
                      <w:sz w:val="22"/>
                      <w:szCs w:val="22"/>
                      <w:lang/>
                    </w:rPr>
                    <w:t xml:space="preserve"> </w:t>
                  </w:r>
                  <w:r w:rsidRPr="00F52802">
                    <w:rPr>
                      <w:sz w:val="22"/>
                      <w:szCs w:val="22"/>
                    </w:rPr>
                    <w:t>CD</w:t>
                  </w:r>
                  <w:r w:rsidRPr="00C8239D">
                    <w:rPr>
                      <w:sz w:val="22"/>
                      <w:szCs w:val="22"/>
                      <w:lang/>
                    </w:rPr>
                    <w:t>)</w:t>
                  </w:r>
                </w:p>
                <w:p w:rsidR="00C8239D" w:rsidRPr="00F52802" w:rsidRDefault="00C8239D" w:rsidP="00B03D94">
                  <w:pPr>
                    <w:pStyle w:val="Heading4"/>
                    <w:numPr>
                      <w:ilvl w:val="0"/>
                      <w:numId w:val="18"/>
                    </w:numPr>
                    <w:rPr>
                      <w:sz w:val="22"/>
                      <w:szCs w:val="22"/>
                    </w:rPr>
                  </w:pPr>
                  <w:r w:rsidRPr="00F52802">
                    <w:rPr>
                      <w:sz w:val="22"/>
                      <w:szCs w:val="22"/>
                    </w:rPr>
                    <w:t>Zivkovic</w:t>
                  </w:r>
                  <w:r w:rsidRPr="00C8239D">
                    <w:rPr>
                      <w:sz w:val="22"/>
                      <w:szCs w:val="22"/>
                      <w:lang/>
                    </w:rPr>
                    <w:t xml:space="preserve"> </w:t>
                  </w:r>
                  <w:r w:rsidRPr="00F52802">
                    <w:rPr>
                      <w:sz w:val="22"/>
                      <w:szCs w:val="22"/>
                    </w:rPr>
                    <w:t>D</w:t>
                  </w:r>
                  <w:r w:rsidRPr="00C8239D">
                    <w:rPr>
                      <w:sz w:val="22"/>
                      <w:szCs w:val="22"/>
                      <w:lang/>
                    </w:rPr>
                    <w:t xml:space="preserve">., </w:t>
                  </w:r>
                  <w:r w:rsidRPr="00F52802">
                    <w:rPr>
                      <w:sz w:val="22"/>
                      <w:szCs w:val="22"/>
                    </w:rPr>
                    <w:t>Staj</w:t>
                  </w:r>
                  <w:r w:rsidRPr="00C8239D">
                    <w:rPr>
                      <w:sz w:val="22"/>
                      <w:szCs w:val="22"/>
                      <w:lang/>
                    </w:rPr>
                    <w:t>č</w:t>
                  </w:r>
                  <w:r w:rsidRPr="00F52802">
                    <w:rPr>
                      <w:sz w:val="22"/>
                      <w:szCs w:val="22"/>
                    </w:rPr>
                    <w:t>i</w:t>
                  </w:r>
                  <w:r w:rsidRPr="00C8239D">
                    <w:rPr>
                      <w:sz w:val="22"/>
                      <w:szCs w:val="22"/>
                      <w:lang/>
                    </w:rPr>
                    <w:t xml:space="preserve">ć </w:t>
                  </w:r>
                  <w:r w:rsidRPr="00F52802">
                    <w:rPr>
                      <w:sz w:val="22"/>
                      <w:szCs w:val="22"/>
                    </w:rPr>
                    <w:t>Z</w:t>
                  </w:r>
                  <w:r w:rsidRPr="00C8239D">
                    <w:rPr>
                      <w:sz w:val="22"/>
                      <w:szCs w:val="22"/>
                      <w:lang/>
                    </w:rPr>
                    <w:t xml:space="preserve">., </w:t>
                  </w:r>
                  <w:r w:rsidRPr="00F52802">
                    <w:rPr>
                      <w:sz w:val="22"/>
                      <w:szCs w:val="22"/>
                      <w:u w:val="single"/>
                    </w:rPr>
                    <w:t>Stefanovi</w:t>
                  </w:r>
                  <w:r w:rsidRPr="00C8239D">
                    <w:rPr>
                      <w:sz w:val="22"/>
                      <w:szCs w:val="22"/>
                      <w:u w:val="single"/>
                      <w:lang/>
                    </w:rPr>
                    <w:t xml:space="preserve">ć </w:t>
                  </w:r>
                  <w:r w:rsidRPr="00F52802">
                    <w:rPr>
                      <w:sz w:val="22"/>
                      <w:szCs w:val="22"/>
                      <w:u w:val="single"/>
                    </w:rPr>
                    <w:t>V</w:t>
                  </w:r>
                  <w:r w:rsidRPr="00C8239D">
                    <w:rPr>
                      <w:sz w:val="22"/>
                      <w:szCs w:val="22"/>
                      <w:lang/>
                    </w:rPr>
                    <w:t xml:space="preserve">., </w:t>
                  </w:r>
                  <w:r w:rsidRPr="00F52802">
                    <w:rPr>
                      <w:sz w:val="22"/>
                      <w:szCs w:val="22"/>
                    </w:rPr>
                    <w:t>Lakovi</w:t>
                  </w:r>
                  <w:r w:rsidRPr="00C8239D">
                    <w:rPr>
                      <w:sz w:val="22"/>
                      <w:szCs w:val="22"/>
                      <w:lang/>
                    </w:rPr>
                    <w:t xml:space="preserve">ć </w:t>
                  </w:r>
                  <w:r w:rsidRPr="00F52802">
                    <w:rPr>
                      <w:sz w:val="22"/>
                      <w:szCs w:val="22"/>
                    </w:rPr>
                    <w:t>M</w:t>
                  </w:r>
                  <w:r w:rsidRPr="00C8239D">
                    <w:rPr>
                      <w:sz w:val="22"/>
                      <w:szCs w:val="22"/>
                      <w:lang/>
                    </w:rPr>
                    <w:t xml:space="preserve">., </w:t>
                  </w:r>
                  <w:r w:rsidRPr="00F52802">
                    <w:rPr>
                      <w:b/>
                      <w:i/>
                      <w:sz w:val="22"/>
                      <w:szCs w:val="22"/>
                    </w:rPr>
                    <w:t>Uticaj</w:t>
                  </w:r>
                  <w:r w:rsidRPr="00C8239D">
                    <w:rPr>
                      <w:b/>
                      <w:i/>
                      <w:sz w:val="22"/>
                      <w:szCs w:val="22"/>
                      <w:lang/>
                    </w:rPr>
                    <w:t xml:space="preserve"> </w:t>
                  </w:r>
                  <w:r w:rsidRPr="00F52802">
                    <w:rPr>
                      <w:b/>
                      <w:i/>
                      <w:sz w:val="22"/>
                      <w:szCs w:val="22"/>
                    </w:rPr>
                    <w:t>promene</w:t>
                  </w:r>
                  <w:r w:rsidRPr="00C8239D">
                    <w:rPr>
                      <w:b/>
                      <w:i/>
                      <w:sz w:val="22"/>
                      <w:szCs w:val="22"/>
                      <w:lang/>
                    </w:rPr>
                    <w:t xml:space="preserve"> </w:t>
                  </w:r>
                  <w:r w:rsidRPr="00F52802">
                    <w:rPr>
                      <w:b/>
                      <w:i/>
                      <w:sz w:val="22"/>
                      <w:szCs w:val="22"/>
                    </w:rPr>
                    <w:t>pritiska</w:t>
                  </w:r>
                  <w:r w:rsidRPr="00C8239D">
                    <w:rPr>
                      <w:b/>
                      <w:i/>
                      <w:sz w:val="22"/>
                      <w:szCs w:val="22"/>
                      <w:lang/>
                    </w:rPr>
                    <w:t xml:space="preserve"> </w:t>
                  </w:r>
                  <w:r w:rsidRPr="00F52802">
                    <w:rPr>
                      <w:b/>
                      <w:i/>
                      <w:sz w:val="22"/>
                      <w:szCs w:val="22"/>
                    </w:rPr>
                    <w:t>kondenzacije</w:t>
                  </w:r>
                  <w:r w:rsidRPr="00C8239D">
                    <w:rPr>
                      <w:b/>
                      <w:i/>
                      <w:sz w:val="22"/>
                      <w:szCs w:val="22"/>
                      <w:lang/>
                    </w:rPr>
                    <w:t xml:space="preserve"> </w:t>
                  </w:r>
                  <w:r w:rsidRPr="00F52802">
                    <w:rPr>
                      <w:b/>
                      <w:i/>
                      <w:sz w:val="22"/>
                      <w:szCs w:val="22"/>
                    </w:rPr>
                    <w:t>na</w:t>
                  </w:r>
                  <w:r w:rsidRPr="00C8239D">
                    <w:rPr>
                      <w:b/>
                      <w:i/>
                      <w:sz w:val="22"/>
                      <w:szCs w:val="22"/>
                      <w:lang/>
                    </w:rPr>
                    <w:t xml:space="preserve"> </w:t>
                  </w:r>
                  <w:r w:rsidRPr="00F52802">
                    <w:rPr>
                      <w:b/>
                      <w:i/>
                      <w:sz w:val="22"/>
                      <w:szCs w:val="22"/>
                    </w:rPr>
                    <w:t>snagu</w:t>
                  </w:r>
                  <w:r w:rsidRPr="00C8239D">
                    <w:rPr>
                      <w:b/>
                      <w:i/>
                      <w:sz w:val="22"/>
                      <w:szCs w:val="22"/>
                      <w:lang/>
                    </w:rPr>
                    <w:t xml:space="preserve"> </w:t>
                  </w:r>
                  <w:r w:rsidRPr="00F52802">
                    <w:rPr>
                      <w:b/>
                      <w:i/>
                      <w:sz w:val="22"/>
                      <w:szCs w:val="22"/>
                    </w:rPr>
                    <w:t>parne</w:t>
                  </w:r>
                  <w:r w:rsidRPr="00C8239D">
                    <w:rPr>
                      <w:b/>
                      <w:i/>
                      <w:sz w:val="22"/>
                      <w:szCs w:val="22"/>
                      <w:lang/>
                    </w:rPr>
                    <w:t xml:space="preserve"> </w:t>
                  </w:r>
                  <w:r w:rsidRPr="00F52802">
                    <w:rPr>
                      <w:b/>
                      <w:i/>
                      <w:sz w:val="22"/>
                      <w:szCs w:val="22"/>
                    </w:rPr>
                    <w:t>turbine</w:t>
                  </w:r>
                  <w:r w:rsidRPr="00C8239D">
                    <w:rPr>
                      <w:b/>
                      <w:i/>
                      <w:sz w:val="22"/>
                      <w:szCs w:val="22"/>
                      <w:lang/>
                    </w:rPr>
                    <w:t xml:space="preserve"> </w:t>
                  </w:r>
                  <w:r w:rsidRPr="00F52802">
                    <w:rPr>
                      <w:b/>
                      <w:i/>
                      <w:sz w:val="22"/>
                      <w:szCs w:val="22"/>
                    </w:rPr>
                    <w:t>A</w:t>
                  </w:r>
                  <w:r w:rsidRPr="00C8239D">
                    <w:rPr>
                      <w:b/>
                      <w:i/>
                      <w:sz w:val="22"/>
                      <w:szCs w:val="22"/>
                      <w:lang/>
                    </w:rPr>
                    <w:t xml:space="preserve">-110 </w:t>
                  </w:r>
                  <w:r w:rsidRPr="00F52802">
                    <w:rPr>
                      <w:b/>
                      <w:i/>
                      <w:sz w:val="22"/>
                      <w:szCs w:val="22"/>
                    </w:rPr>
                    <w:t>MW</w:t>
                  </w:r>
                  <w:r w:rsidRPr="00C8239D">
                    <w:rPr>
                      <w:b/>
                      <w:i/>
                      <w:sz w:val="22"/>
                      <w:szCs w:val="22"/>
                      <w:lang/>
                    </w:rPr>
                    <w:t xml:space="preserve"> </w:t>
                  </w:r>
                  <w:r w:rsidRPr="00F52802">
                    <w:rPr>
                      <w:b/>
                      <w:i/>
                      <w:sz w:val="22"/>
                      <w:szCs w:val="22"/>
                    </w:rPr>
                    <w:t>u</w:t>
                  </w:r>
                  <w:r w:rsidRPr="00C8239D">
                    <w:rPr>
                      <w:b/>
                      <w:i/>
                      <w:sz w:val="22"/>
                      <w:szCs w:val="22"/>
                      <w:lang/>
                    </w:rPr>
                    <w:t xml:space="preserve"> </w:t>
                  </w:r>
                  <w:r w:rsidRPr="00F52802">
                    <w:rPr>
                      <w:b/>
                      <w:i/>
                      <w:sz w:val="22"/>
                      <w:szCs w:val="22"/>
                    </w:rPr>
                    <w:t>TE</w:t>
                  </w:r>
                  <w:r w:rsidRPr="00C8239D">
                    <w:rPr>
                      <w:b/>
                      <w:i/>
                      <w:sz w:val="22"/>
                      <w:szCs w:val="22"/>
                      <w:lang/>
                    </w:rPr>
                    <w:t xml:space="preserve"> ”</w:t>
                  </w:r>
                  <w:r w:rsidRPr="00F52802">
                    <w:rPr>
                      <w:b/>
                      <w:i/>
                      <w:sz w:val="22"/>
                      <w:szCs w:val="22"/>
                    </w:rPr>
                    <w:t>Kolubara</w:t>
                  </w:r>
                  <w:r w:rsidRPr="00C8239D">
                    <w:rPr>
                      <w:b/>
                      <w:i/>
                      <w:sz w:val="22"/>
                      <w:szCs w:val="22"/>
                      <w:lang/>
                    </w:rPr>
                    <w:t>”-</w:t>
                  </w:r>
                  <w:r w:rsidRPr="00F52802">
                    <w:rPr>
                      <w:b/>
                      <w:i/>
                      <w:sz w:val="22"/>
                      <w:szCs w:val="22"/>
                    </w:rPr>
                    <w:t>A</w:t>
                  </w:r>
                  <w:r w:rsidRPr="00C8239D">
                    <w:rPr>
                      <w:sz w:val="22"/>
                      <w:szCs w:val="22"/>
                      <w:lang/>
                    </w:rPr>
                    <w:t xml:space="preserve">, 14. </w:t>
                  </w:r>
                  <w:r w:rsidRPr="00F52802">
                    <w:rPr>
                      <w:sz w:val="22"/>
                      <w:szCs w:val="22"/>
                    </w:rPr>
                    <w:t>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lang w:val="sr-Latn-CS"/>
                    </w:rPr>
                    <w:t>Živković</w:t>
                  </w:r>
                  <w:r w:rsidRPr="00F52802">
                    <w:rPr>
                      <w:sz w:val="22"/>
                      <w:szCs w:val="22"/>
                      <w:vertAlign w:val="superscript"/>
                      <w:lang w:val="sr-Latn-CS"/>
                    </w:rPr>
                    <w:t xml:space="preserve"> </w:t>
                  </w:r>
                  <w:r w:rsidRPr="00F52802">
                    <w:rPr>
                      <w:sz w:val="22"/>
                      <w:szCs w:val="22"/>
                      <w:lang w:val="sr-Latn-CS"/>
                    </w:rPr>
                    <w:t xml:space="preserve">D., Stajčić Z., </w:t>
                  </w:r>
                  <w:r w:rsidRPr="00F52802">
                    <w:rPr>
                      <w:sz w:val="22"/>
                      <w:szCs w:val="22"/>
                      <w:u w:val="single"/>
                      <w:lang w:val="sr-Latn-CS"/>
                    </w:rPr>
                    <w:t xml:space="preserve">Stefanović V., </w:t>
                  </w:r>
                  <w:r w:rsidRPr="00F52802">
                    <w:rPr>
                      <w:sz w:val="22"/>
                      <w:szCs w:val="22"/>
                      <w:lang w:val="sr-Latn-CS"/>
                    </w:rPr>
                    <w:t>Laković M.,</w:t>
                  </w:r>
                  <w:r w:rsidRPr="00F52802">
                    <w:rPr>
                      <w:sz w:val="22"/>
                      <w:szCs w:val="22"/>
                      <w:u w:val="single"/>
                      <w:lang w:val="sr-Latn-CS"/>
                    </w:rPr>
                    <w:t xml:space="preserve"> </w:t>
                  </w:r>
                  <w:r w:rsidRPr="00F52802">
                    <w:rPr>
                      <w:b/>
                      <w:i/>
                      <w:sz w:val="22"/>
                      <w:szCs w:val="22"/>
                      <w:lang w:val="sr-Latn-CS"/>
                    </w:rPr>
                    <w:t xml:space="preserve">Promenljivi režimi rada kondenzatora parnog bloka A-110 MW u TE „Kolubara“ – A, </w:t>
                  </w:r>
                  <w:r w:rsidRPr="00F52802">
                    <w:rPr>
                      <w:sz w:val="22"/>
                      <w:szCs w:val="22"/>
                      <w:lang w:val="sr-Latn-CS"/>
                    </w:rPr>
                    <w:t xml:space="preserve"> </w:t>
                  </w:r>
                  <w:r w:rsidRPr="00F52802">
                    <w:rPr>
                      <w:sz w:val="22"/>
                      <w:szCs w:val="22"/>
                    </w:rPr>
                    <w:t>14. 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u w:val="single"/>
                      <w:lang w:val="sr-Latn-CS"/>
                    </w:rPr>
                    <w:t>Stefanović V.,</w:t>
                  </w:r>
                  <w:r w:rsidRPr="00F52802">
                    <w:rPr>
                      <w:sz w:val="22"/>
                      <w:szCs w:val="22"/>
                      <w:lang w:val="sr-Latn-CS"/>
                    </w:rPr>
                    <w:t xml:space="preserve"> Laković M., Laković S., </w:t>
                  </w:r>
                  <w:r w:rsidRPr="00F52802">
                    <w:rPr>
                      <w:b/>
                      <w:i/>
                      <w:sz w:val="22"/>
                      <w:szCs w:val="22"/>
                      <w:lang w:val="sr-Latn-CS"/>
                    </w:rPr>
                    <w:t xml:space="preserve">Analiza parametara rashladnog tornja bloka A5 110 MW </w:t>
                  </w:r>
                  <w:r w:rsidRPr="00F52802">
                    <w:rPr>
                      <w:b/>
                      <w:i/>
                      <w:sz w:val="22"/>
                      <w:szCs w:val="22"/>
                      <w:lang w:val="sr-Latn-CS"/>
                    </w:rPr>
                    <w:lastRenderedPageBreak/>
                    <w:t>termoelektrane Kolubara primenom 1-D numeričkog modela,</w:t>
                  </w:r>
                  <w:r w:rsidRPr="00F52802">
                    <w:rPr>
                      <w:sz w:val="22"/>
                      <w:szCs w:val="22"/>
                      <w:lang w:val="sr-Latn-CS"/>
                    </w:rPr>
                    <w:t xml:space="preserve"> </w:t>
                  </w:r>
                  <w:r w:rsidRPr="00F52802">
                    <w:rPr>
                      <w:sz w:val="22"/>
                      <w:szCs w:val="22"/>
                    </w:rPr>
                    <w:t>14. Simpozijum termičara Srbije 2009, Sokobanja 13-16.10. 2009.</w:t>
                  </w:r>
                </w:p>
                <w:p w:rsidR="00C8239D" w:rsidRPr="00F52802" w:rsidRDefault="00C8239D" w:rsidP="00B03D94">
                  <w:pPr>
                    <w:pStyle w:val="Heading4"/>
                    <w:numPr>
                      <w:ilvl w:val="0"/>
                      <w:numId w:val="0"/>
                    </w:numPr>
                    <w:ind w:left="630"/>
                    <w:rPr>
                      <w:sz w:val="22"/>
                      <w:szCs w:val="22"/>
                      <w:lang w:val="sr-Latn-CS"/>
                    </w:rPr>
                  </w:pPr>
                </w:p>
                <w:p w:rsidR="00C8239D" w:rsidRPr="00F52802" w:rsidRDefault="00C8239D" w:rsidP="00B03D94">
                  <w:pPr>
                    <w:pStyle w:val="Heading4"/>
                    <w:numPr>
                      <w:ilvl w:val="0"/>
                      <w:numId w:val="18"/>
                    </w:numPr>
                    <w:rPr>
                      <w:sz w:val="22"/>
                      <w:szCs w:val="22"/>
                    </w:rPr>
                  </w:pPr>
                  <w:r w:rsidRPr="00F52802">
                    <w:rPr>
                      <w:sz w:val="22"/>
                      <w:szCs w:val="22"/>
                      <w:u w:val="single"/>
                      <w:lang w:val="sr-Latn-CS"/>
                    </w:rPr>
                    <w:t>Stefanović V</w:t>
                  </w:r>
                  <w:r w:rsidRPr="00F52802">
                    <w:rPr>
                      <w:sz w:val="22"/>
                      <w:szCs w:val="22"/>
                      <w:lang w:val="sr-Latn-CS"/>
                    </w:rPr>
                    <w:t xml:space="preserve">., Laković M., Ćirić D., Tošić M., </w:t>
                  </w:r>
                  <w:r w:rsidRPr="00F52802">
                    <w:rPr>
                      <w:b/>
                      <w:i/>
                      <w:sz w:val="22"/>
                      <w:szCs w:val="22"/>
                      <w:lang w:val="sr-Latn-CS"/>
                    </w:rPr>
                    <w:t>Idejni projekat toplotne distributivne mreže toplane „Senjak“ u Pirotu,</w:t>
                  </w:r>
                  <w:r w:rsidRPr="00F52802">
                    <w:rPr>
                      <w:sz w:val="22"/>
                      <w:szCs w:val="22"/>
                      <w:lang w:val="sr-Latn-CS"/>
                    </w:rPr>
                    <w:t xml:space="preserve"> 14. </w:t>
                  </w:r>
                  <w:r w:rsidRPr="00F52802">
                    <w:rPr>
                      <w:sz w:val="22"/>
                      <w:szCs w:val="22"/>
                    </w:rPr>
                    <w:t>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u w:val="single"/>
                      <w:lang w:val="sr-Latn-CS"/>
                    </w:rPr>
                    <w:t xml:space="preserve">Stefanović V., </w:t>
                  </w:r>
                  <w:r w:rsidRPr="00F52802">
                    <w:rPr>
                      <w:sz w:val="22"/>
                      <w:szCs w:val="22"/>
                      <w:lang w:val="sr-Latn-CS"/>
                    </w:rPr>
                    <w:t xml:space="preserve">Živković D., Milčić D., Laković M., </w:t>
                  </w:r>
                  <w:r w:rsidRPr="00F52802">
                    <w:rPr>
                      <w:b/>
                      <w:i/>
                      <w:sz w:val="22"/>
                      <w:szCs w:val="22"/>
                      <w:lang w:val="sr-Latn-CS"/>
                    </w:rPr>
                    <w:t xml:space="preserve">Idejni projekat gasne distributivne mreže Pirota, </w:t>
                  </w:r>
                  <w:r w:rsidRPr="00F52802">
                    <w:rPr>
                      <w:sz w:val="22"/>
                      <w:szCs w:val="22"/>
                    </w:rPr>
                    <w:t>14. 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u w:val="single"/>
                      <w:lang w:val="sr-Latn-CS"/>
                    </w:rPr>
                    <w:t xml:space="preserve">Stefanović V., </w:t>
                  </w:r>
                  <w:r w:rsidRPr="00F52802">
                    <w:rPr>
                      <w:sz w:val="22"/>
                      <w:szCs w:val="22"/>
                      <w:lang w:val="sr-Latn-CS"/>
                    </w:rPr>
                    <w:t xml:space="preserve"> Bojić M., Laković M., Pavlović S., </w:t>
                  </w:r>
                  <w:r w:rsidRPr="00F52802">
                    <w:rPr>
                      <w:b/>
                      <w:i/>
                      <w:sz w:val="22"/>
                      <w:szCs w:val="22"/>
                      <w:lang w:val="sr-Latn-CS"/>
                    </w:rPr>
                    <w:t>Zatvoreni gradski bazen u Pirotu – izvod iz studije opravdanosti primene energetski visokoefikasnog poligeneracijskog postrojenja za proizvodnju toplotne energije,</w:t>
                  </w:r>
                  <w:r w:rsidRPr="00F52802">
                    <w:rPr>
                      <w:sz w:val="22"/>
                      <w:szCs w:val="22"/>
                    </w:rPr>
                    <w:t xml:space="preserve"> 14. Simpozijum termičara Srbije 2009, Sokobanja 13-16.10. 2009.</w:t>
                  </w:r>
                </w:p>
                <w:p w:rsidR="00C8239D" w:rsidRPr="00F52802" w:rsidRDefault="00C8239D" w:rsidP="00B03D94">
                  <w:pPr>
                    <w:pStyle w:val="Heading4"/>
                    <w:numPr>
                      <w:ilvl w:val="0"/>
                      <w:numId w:val="18"/>
                    </w:numPr>
                    <w:rPr>
                      <w:sz w:val="22"/>
                      <w:szCs w:val="22"/>
                      <w:lang w:val="sr-Latn-CS"/>
                    </w:rPr>
                  </w:pPr>
                  <w:r w:rsidRPr="00F52802">
                    <w:rPr>
                      <w:sz w:val="22"/>
                      <w:szCs w:val="22"/>
                      <w:lang w:val="sr-Latn-CS"/>
                    </w:rPr>
                    <w:t xml:space="preserve">Milčič D., Živković D., </w:t>
                  </w:r>
                  <w:r w:rsidRPr="00F52802">
                    <w:rPr>
                      <w:sz w:val="22"/>
                      <w:szCs w:val="22"/>
                      <w:u w:val="single"/>
                      <w:lang w:val="sr-Latn-CS"/>
                    </w:rPr>
                    <w:t>Stefanović V</w:t>
                  </w:r>
                  <w:r w:rsidRPr="00F52802">
                    <w:rPr>
                      <w:sz w:val="22"/>
                      <w:szCs w:val="22"/>
                      <w:lang w:val="sr-Latn-CS"/>
                    </w:rPr>
                    <w:t xml:space="preserve">., Banić M., Mijajlović M., </w:t>
                  </w:r>
                  <w:r w:rsidRPr="00F52802">
                    <w:rPr>
                      <w:b/>
                      <w:i/>
                      <w:sz w:val="22"/>
                      <w:szCs w:val="22"/>
                      <w:lang w:val="sr-Latn-CS"/>
                    </w:rPr>
                    <w:t>Termička analiza strukture vrelovodnih kotlova metodom konačnih elemenata</w:t>
                  </w:r>
                  <w:r w:rsidRPr="00F52802">
                    <w:rPr>
                      <w:sz w:val="22"/>
                      <w:szCs w:val="22"/>
                      <w:lang w:val="sr-Latn-CS"/>
                    </w:rPr>
                    <w:t>, 14. 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lang w:val="sr-Latn-CS"/>
                    </w:rPr>
                    <w:t xml:space="preserve">Laković S., Laković M., </w:t>
                  </w:r>
                  <w:r w:rsidRPr="00F52802">
                    <w:rPr>
                      <w:sz w:val="22"/>
                      <w:szCs w:val="22"/>
                      <w:u w:val="single"/>
                      <w:lang w:val="sr-Latn-CS"/>
                    </w:rPr>
                    <w:t>Stefanović V.,</w:t>
                  </w:r>
                  <w:r w:rsidRPr="00F52802">
                    <w:rPr>
                      <w:sz w:val="22"/>
                      <w:szCs w:val="22"/>
                      <w:lang w:val="sr-Latn-CS"/>
                    </w:rPr>
                    <w:t xml:space="preserve"> Stojiljković M., </w:t>
                  </w:r>
                  <w:r w:rsidRPr="00F52802">
                    <w:rPr>
                      <w:b/>
                      <w:i/>
                      <w:sz w:val="22"/>
                      <w:szCs w:val="22"/>
                      <w:lang w:val="sr-Latn-CS"/>
                    </w:rPr>
                    <w:t>Racionalnost izbora radnih parametara i opreme za povratno hladjenje parnog bloka,</w:t>
                  </w:r>
                  <w:r w:rsidRPr="00F52802">
                    <w:rPr>
                      <w:sz w:val="22"/>
                      <w:szCs w:val="22"/>
                      <w:lang w:val="sr-Latn-CS"/>
                    </w:rPr>
                    <w:t xml:space="preserve"> 14. </w:t>
                  </w:r>
                  <w:r w:rsidRPr="00F52802">
                    <w:rPr>
                      <w:sz w:val="22"/>
                      <w:szCs w:val="22"/>
                    </w:rPr>
                    <w:t>Simpozijum termičara Srbije 2009, Sokobanja 13-16.10. 2009.</w:t>
                  </w:r>
                </w:p>
                <w:p w:rsidR="00C8239D" w:rsidRPr="00F52802" w:rsidRDefault="00C8239D" w:rsidP="00B03D94">
                  <w:pPr>
                    <w:pStyle w:val="Heading4"/>
                    <w:numPr>
                      <w:ilvl w:val="0"/>
                      <w:numId w:val="18"/>
                    </w:numPr>
                    <w:rPr>
                      <w:sz w:val="22"/>
                      <w:szCs w:val="22"/>
                    </w:rPr>
                  </w:pPr>
                  <w:r w:rsidRPr="00F52802">
                    <w:rPr>
                      <w:sz w:val="22"/>
                      <w:szCs w:val="22"/>
                      <w:lang w:val="sr-Latn-CS"/>
                    </w:rPr>
                    <w:t xml:space="preserve">Laković M.,  Laković S., </w:t>
                  </w:r>
                  <w:r w:rsidRPr="00F52802">
                    <w:rPr>
                      <w:sz w:val="22"/>
                      <w:szCs w:val="22"/>
                      <w:u w:val="single"/>
                      <w:lang w:val="sr-Latn-CS"/>
                    </w:rPr>
                    <w:t xml:space="preserve">Stefanović V., </w:t>
                  </w:r>
                  <w:r w:rsidRPr="00F52802">
                    <w:rPr>
                      <w:sz w:val="22"/>
                      <w:szCs w:val="22"/>
                      <w:lang w:val="sr-Latn-CS"/>
                    </w:rPr>
                    <w:t xml:space="preserve">Stojiljković M., Živković D., </w:t>
                  </w:r>
                  <w:r w:rsidRPr="00F52802">
                    <w:rPr>
                      <w:b/>
                      <w:i/>
                      <w:sz w:val="22"/>
                      <w:szCs w:val="22"/>
                      <w:lang w:val="sr-Latn-CS"/>
                    </w:rPr>
                    <w:t xml:space="preserve"> Dnevna promena pritiska u kondenzatoru povratno hlađenog parnog bloka za prosečan letnji dan, </w:t>
                  </w:r>
                  <w:r w:rsidRPr="00F52802">
                    <w:rPr>
                      <w:sz w:val="22"/>
                      <w:szCs w:val="22"/>
                      <w:lang w:val="sr-Latn-CS"/>
                    </w:rPr>
                    <w:t xml:space="preserve"> </w:t>
                  </w:r>
                  <w:r w:rsidRPr="00F52802">
                    <w:rPr>
                      <w:sz w:val="22"/>
                      <w:szCs w:val="22"/>
                    </w:rPr>
                    <w:t>14. Simpozijum termičara Srbije 2009, Sokobanja 13-16.10. 2009.</w:t>
                  </w:r>
                </w:p>
                <w:p w:rsidR="00C8239D" w:rsidRPr="00C8239D" w:rsidRDefault="00C8239D" w:rsidP="00C8239D">
                  <w:pPr>
                    <w:rPr>
                      <w:lang w:eastAsia="en-GB"/>
                    </w:rPr>
                  </w:pPr>
                </w:p>
                <w:p w:rsidR="00AE4D2E" w:rsidRPr="00666598" w:rsidRDefault="00AE4D2E" w:rsidP="002A10F9">
                  <w:pPr>
                    <w:pStyle w:val="Heading4"/>
                    <w:numPr>
                      <w:ilvl w:val="0"/>
                      <w:numId w:val="0"/>
                    </w:numPr>
                    <w:spacing w:after="0"/>
                  </w:pP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lastRenderedPageBreak/>
                    <w:t>Списак резултата М5</w:t>
                  </w:r>
                  <w:r w:rsidR="00EB22A0">
                    <w:rPr>
                      <w:rFonts w:ascii="Times New Roman" w:eastAsia="Times New Roman" w:hAnsi="Times New Roman"/>
                      <w:b/>
                      <w:bCs/>
                      <w:sz w:val="24"/>
                      <w:szCs w:val="24"/>
                      <w:lang/>
                    </w:rPr>
                    <w:t>1</w:t>
                  </w:r>
                  <w:r w:rsidRPr="00AE578D">
                    <w:rPr>
                      <w:rFonts w:ascii="Times New Roman" w:eastAsia="Times New Roman" w:hAnsi="Times New Roman"/>
                      <w:b/>
                      <w:bCs/>
                      <w:sz w:val="24"/>
                      <w:szCs w:val="24"/>
                      <w:lang w:val="ru-RU"/>
                    </w:rPr>
                    <w:br/>
                    <w:t xml:space="preserve">Рад у </w:t>
                  </w:r>
                  <w:r w:rsidR="00EB22A0">
                    <w:rPr>
                      <w:rFonts w:ascii="Times New Roman" w:eastAsia="Times New Roman" w:hAnsi="Times New Roman"/>
                      <w:b/>
                      <w:bCs/>
                      <w:sz w:val="24"/>
                      <w:szCs w:val="24"/>
                      <w:lang/>
                    </w:rPr>
                    <w:t xml:space="preserve">водећем </w:t>
                  </w:r>
                  <w:r w:rsidRPr="00AE578D">
                    <w:rPr>
                      <w:rFonts w:ascii="Times New Roman" w:eastAsia="Times New Roman" w:hAnsi="Times New Roman"/>
                      <w:b/>
                      <w:bCs/>
                      <w:sz w:val="24"/>
                      <w:szCs w:val="24"/>
                      <w:lang w:val="ru-RU"/>
                    </w:rPr>
                    <w:t>часопису националног значаја</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B03D94" w:rsidRDefault="00AE4D2E" w:rsidP="00B03D94">
                  <w:pPr>
                    <w:spacing w:after="0" w:line="240" w:lineRule="auto"/>
                    <w:jc w:val="center"/>
                    <w:rPr>
                      <w:rFonts w:ascii="Times New Roman" w:eastAsia="Times New Roman" w:hAnsi="Times New Roman"/>
                      <w:sz w:val="24"/>
                      <w:szCs w:val="24"/>
                      <w:lang/>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r w:rsidR="00B03D94">
                    <w:rPr>
                      <w:rFonts w:ascii="Times New Roman" w:eastAsia="Times New Roman" w:hAnsi="Times New Roman"/>
                      <w:b/>
                      <w:bCs/>
                      <w:sz w:val="24"/>
                      <w:szCs w:val="24"/>
                      <w:lang/>
                    </w:rPr>
                    <w:t>2</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AE4D2E" w:rsidRPr="00B03D94" w:rsidRDefault="00B03D94">
                  <w:pPr>
                    <w:spacing w:after="0" w:line="240" w:lineRule="auto"/>
                    <w:jc w:val="center"/>
                    <w:rPr>
                      <w:rFonts w:ascii="Times New Roman" w:eastAsia="Times New Roman" w:hAnsi="Times New Roman"/>
                      <w:sz w:val="24"/>
                      <w:szCs w:val="24"/>
                      <w:lang/>
                    </w:rPr>
                  </w:pPr>
                  <w:r>
                    <w:rPr>
                      <w:rFonts w:ascii="Times New Roman" w:eastAsia="Times New Roman" w:hAnsi="Times New Roman"/>
                      <w:sz w:val="24"/>
                      <w:szCs w:val="24"/>
                      <w:lang/>
                    </w:rPr>
                    <w:t>4</w:t>
                  </w:r>
                </w:p>
              </w:tc>
            </w:tr>
            <w:tr w:rsidR="00AE4D2E" w:rsidRPr="00D2604B">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666598" w:rsidRPr="00666598" w:rsidRDefault="00666598" w:rsidP="00F428ED">
                  <w:pPr>
                    <w:pStyle w:val="Heading4"/>
                    <w:numPr>
                      <w:ilvl w:val="3"/>
                      <w:numId w:val="2"/>
                    </w:numPr>
                    <w:tabs>
                      <w:tab w:val="clear" w:pos="1921"/>
                    </w:tabs>
                    <w:ind w:left="720" w:hanging="360"/>
                  </w:pPr>
                  <w:r w:rsidRPr="00666598">
                    <w:t xml:space="preserve">Laković S., Laković M., </w:t>
                  </w:r>
                  <w:r w:rsidRPr="00666598">
                    <w:rPr>
                      <w:u w:val="single"/>
                    </w:rPr>
                    <w:t>Stefanović V</w:t>
                  </w:r>
                  <w:r w:rsidRPr="00666598">
                    <w:t xml:space="preserve">., Stojiljković M., </w:t>
                  </w:r>
                  <w:r w:rsidRPr="00666598">
                    <w:rPr>
                      <w:b/>
                      <w:i/>
                    </w:rPr>
                    <w:t>Racionalnost izbora radnih parametara i opreme za povratno hlađenje parnog bloka,</w:t>
                  </w:r>
                  <w:r w:rsidRPr="00666598">
                    <w:t xml:space="preserve"> Termotehnika 14 S.T., (prihvaćeno za štampu).</w:t>
                  </w:r>
                </w:p>
                <w:p w:rsidR="00666598" w:rsidRPr="00666598" w:rsidRDefault="00666598" w:rsidP="000761A7">
                  <w:pPr>
                    <w:pStyle w:val="Heading4"/>
                    <w:tabs>
                      <w:tab w:val="clear" w:pos="1921"/>
                    </w:tabs>
                    <w:ind w:left="720" w:hanging="360"/>
                  </w:pPr>
                  <w:r w:rsidRPr="00666598">
                    <w:t xml:space="preserve">Laković M., Laković S., Stojiljković M., </w:t>
                  </w:r>
                  <w:r w:rsidRPr="00666598">
                    <w:rPr>
                      <w:u w:val="single"/>
                    </w:rPr>
                    <w:t>Stefanović V.</w:t>
                  </w:r>
                  <w:r w:rsidRPr="00666598">
                    <w:t xml:space="preserve">, Živković P., Živković D., </w:t>
                  </w:r>
                  <w:r w:rsidRPr="00666598">
                    <w:rPr>
                      <w:b/>
                      <w:i/>
                    </w:rPr>
                    <w:t>Dnevna promena pritiska u kondenzatoru povratno hlađenog parnog bloka za prosečan letnji dan,</w:t>
                  </w:r>
                  <w:r w:rsidRPr="00666598">
                    <w:t xml:space="preserve"> Termotehnika 14. S.T. (prihvaćeno za štampu).</w:t>
                  </w:r>
                </w:p>
                <w:p w:rsidR="00E1393A" w:rsidRPr="00E1393A" w:rsidRDefault="00E1393A" w:rsidP="00026B7B">
                  <w:pPr>
                    <w:rPr>
                      <w:bCs/>
                      <w:i/>
                      <w:szCs w:val="24"/>
                      <w:lang w:val="sr-Latn-CS"/>
                    </w:rPr>
                  </w:pP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6531BE" w:rsidRDefault="00AE4D2E">
                  <w:pPr>
                    <w:spacing w:after="0" w:line="240" w:lineRule="auto"/>
                    <w:rPr>
                      <w:rFonts w:ascii="Times New Roman" w:eastAsia="Times New Roman" w:hAnsi="Times New Roman"/>
                      <w:b/>
                      <w:bCs/>
                      <w:sz w:val="24"/>
                      <w:szCs w:val="24"/>
                      <w:lang/>
                    </w:rPr>
                  </w:pPr>
                  <w:r w:rsidRPr="00AE578D">
                    <w:rPr>
                      <w:rFonts w:ascii="Times New Roman" w:eastAsia="Times New Roman" w:hAnsi="Times New Roman"/>
                      <w:b/>
                      <w:bCs/>
                      <w:sz w:val="24"/>
                      <w:szCs w:val="24"/>
                      <w:lang w:val="ru-RU"/>
                    </w:rPr>
                    <w:t>Списак</w:t>
                  </w:r>
                  <w:r w:rsidRPr="006531BE">
                    <w:rPr>
                      <w:rFonts w:ascii="Times New Roman" w:eastAsia="Times New Roman" w:hAnsi="Times New Roman"/>
                      <w:b/>
                      <w:bCs/>
                      <w:sz w:val="24"/>
                      <w:szCs w:val="24"/>
                      <w:lang w:val="sr-Cyrl-CS"/>
                    </w:rPr>
                    <w:t xml:space="preserve"> </w:t>
                  </w:r>
                  <w:r w:rsidRPr="00AE578D">
                    <w:rPr>
                      <w:rFonts w:ascii="Times New Roman" w:eastAsia="Times New Roman" w:hAnsi="Times New Roman"/>
                      <w:b/>
                      <w:bCs/>
                      <w:sz w:val="24"/>
                      <w:szCs w:val="24"/>
                      <w:lang w:val="ru-RU"/>
                    </w:rPr>
                    <w:t>резултата</w:t>
                  </w:r>
                  <w:r w:rsidRPr="006531BE">
                    <w:rPr>
                      <w:rFonts w:ascii="Times New Roman" w:eastAsia="Times New Roman" w:hAnsi="Times New Roman"/>
                      <w:b/>
                      <w:bCs/>
                      <w:sz w:val="24"/>
                      <w:szCs w:val="24"/>
                      <w:lang w:val="sr-Cyrl-CS"/>
                    </w:rPr>
                    <w:t xml:space="preserve"> </w:t>
                  </w:r>
                  <w:r w:rsidRPr="00AE578D">
                    <w:rPr>
                      <w:rFonts w:ascii="Times New Roman" w:eastAsia="Times New Roman" w:hAnsi="Times New Roman"/>
                      <w:b/>
                      <w:bCs/>
                      <w:sz w:val="24"/>
                      <w:szCs w:val="24"/>
                      <w:lang w:val="ru-RU"/>
                    </w:rPr>
                    <w:t>М</w:t>
                  </w:r>
                  <w:r w:rsidRPr="006531BE">
                    <w:rPr>
                      <w:rFonts w:ascii="Times New Roman" w:eastAsia="Times New Roman" w:hAnsi="Times New Roman"/>
                      <w:b/>
                      <w:bCs/>
                      <w:sz w:val="24"/>
                      <w:szCs w:val="24"/>
                      <w:lang w:val="sr-Cyrl-CS"/>
                    </w:rPr>
                    <w:t>53</w:t>
                  </w:r>
                  <w:r>
                    <w:rPr>
                      <w:rFonts w:ascii="Times New Roman" w:eastAsia="Times New Roman" w:hAnsi="Times New Roman"/>
                      <w:b/>
                      <w:bCs/>
                      <w:sz w:val="24"/>
                      <w:szCs w:val="24"/>
                      <w:lang w:val="sr-Cyrl-CS"/>
                    </w:rPr>
                    <w:t xml:space="preserve"> </w:t>
                  </w:r>
                </w:p>
                <w:p w:rsidR="00AE4D2E" w:rsidRPr="006531BE" w:rsidRDefault="006531BE">
                  <w:pPr>
                    <w:spacing w:after="0" w:line="240" w:lineRule="auto"/>
                    <w:rPr>
                      <w:rFonts w:ascii="Times New Roman" w:eastAsia="Times New Roman" w:hAnsi="Times New Roman"/>
                      <w:sz w:val="24"/>
                      <w:szCs w:val="24"/>
                      <w:lang w:val="sr-Cyrl-CS"/>
                    </w:rPr>
                  </w:pPr>
                  <w:r>
                    <w:rPr>
                      <w:rFonts w:ascii="Times New Roman" w:eastAsia="Times New Roman" w:hAnsi="Times New Roman"/>
                      <w:b/>
                      <w:bCs/>
                      <w:sz w:val="24"/>
                      <w:szCs w:val="24"/>
                      <w:lang/>
                    </w:rPr>
                    <w:t xml:space="preserve"> </w:t>
                  </w:r>
                  <w:r w:rsidR="00AE4D2E" w:rsidRPr="00AE578D">
                    <w:rPr>
                      <w:rFonts w:ascii="Times New Roman" w:eastAsia="Times New Roman" w:hAnsi="Times New Roman"/>
                      <w:b/>
                      <w:bCs/>
                      <w:sz w:val="24"/>
                      <w:szCs w:val="24"/>
                      <w:lang w:val="ru-RU"/>
                    </w:rPr>
                    <w:t>Рад</w:t>
                  </w:r>
                  <w:r w:rsidR="00AE4D2E" w:rsidRPr="006531BE">
                    <w:rPr>
                      <w:rFonts w:ascii="Times New Roman" w:eastAsia="Times New Roman" w:hAnsi="Times New Roman"/>
                      <w:b/>
                      <w:bCs/>
                      <w:sz w:val="24"/>
                      <w:szCs w:val="24"/>
                      <w:lang w:val="sr-Cyrl-CS"/>
                    </w:rPr>
                    <w:t xml:space="preserve"> </w:t>
                  </w:r>
                  <w:r w:rsidR="00AE4D2E" w:rsidRPr="00AE578D">
                    <w:rPr>
                      <w:rFonts w:ascii="Times New Roman" w:eastAsia="Times New Roman" w:hAnsi="Times New Roman"/>
                      <w:b/>
                      <w:bCs/>
                      <w:sz w:val="24"/>
                      <w:szCs w:val="24"/>
                      <w:lang w:val="ru-RU"/>
                    </w:rPr>
                    <w:t>у</w:t>
                  </w:r>
                  <w:r w:rsidR="00AE4D2E" w:rsidRPr="006531BE">
                    <w:rPr>
                      <w:rFonts w:ascii="Times New Roman" w:eastAsia="Times New Roman" w:hAnsi="Times New Roman"/>
                      <w:b/>
                      <w:bCs/>
                      <w:sz w:val="24"/>
                      <w:szCs w:val="24"/>
                      <w:lang w:val="sr-Cyrl-CS"/>
                    </w:rPr>
                    <w:t xml:space="preserve"> </w:t>
                  </w:r>
                  <w:r w:rsidR="00AE4D2E" w:rsidRPr="00AE578D">
                    <w:rPr>
                      <w:rFonts w:ascii="Times New Roman" w:eastAsia="Times New Roman" w:hAnsi="Times New Roman"/>
                      <w:b/>
                      <w:bCs/>
                      <w:sz w:val="24"/>
                      <w:szCs w:val="24"/>
                      <w:lang w:val="ru-RU"/>
                    </w:rPr>
                    <w:t>научном</w:t>
                  </w:r>
                  <w:r w:rsidR="00AE4D2E" w:rsidRPr="006531BE">
                    <w:rPr>
                      <w:rFonts w:ascii="Times New Roman" w:eastAsia="Times New Roman" w:hAnsi="Times New Roman"/>
                      <w:b/>
                      <w:bCs/>
                      <w:sz w:val="24"/>
                      <w:szCs w:val="24"/>
                      <w:lang w:val="sr-Cyrl-CS"/>
                    </w:rPr>
                    <w:t xml:space="preserve"> </w:t>
                  </w:r>
                  <w:r w:rsidR="00AE4D2E" w:rsidRPr="00AE578D">
                    <w:rPr>
                      <w:rFonts w:ascii="Times New Roman" w:eastAsia="Times New Roman" w:hAnsi="Times New Roman"/>
                      <w:b/>
                      <w:bCs/>
                      <w:sz w:val="24"/>
                      <w:szCs w:val="24"/>
                      <w:lang w:val="ru-RU"/>
                    </w:rPr>
                    <w:t>часопису</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jc w:val="center"/>
                    <w:rPr>
                      <w:rFonts w:ascii="Times New Roman" w:eastAsia="Times New Roman" w:hAnsi="Times New Roman"/>
                      <w:sz w:val="24"/>
                      <w:szCs w:val="24"/>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jc w:val="center"/>
                    <w:rPr>
                      <w:rFonts w:ascii="Times New Roman" w:eastAsia="Times New Roman" w:hAnsi="Times New Roman"/>
                      <w:sz w:val="24"/>
                      <w:szCs w:val="24"/>
                    </w:rPr>
                  </w:pPr>
                  <w:r w:rsidRPr="002862A6">
                    <w:rPr>
                      <w:rFonts w:ascii="Times New Roman" w:eastAsia="Times New Roman" w:hAnsi="Times New Roman"/>
                      <w:b/>
                      <w:bCs/>
                      <w:sz w:val="24"/>
                      <w:szCs w:val="24"/>
                    </w:rPr>
                    <w:t>Укупан</w:t>
                  </w:r>
                </w:p>
              </w:tc>
            </w:tr>
            <w:tr w:rsidR="00D2604B" w:rsidRPr="002862A6">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2604B" w:rsidRPr="002862A6" w:rsidRDefault="00D2604B">
                  <w:pPr>
                    <w:spacing w:after="0" w:line="240" w:lineRule="auto"/>
                    <w:jc w:val="center"/>
                    <w:rPr>
                      <w:rFonts w:ascii="Times New Roman" w:eastAsia="Times New Roman" w:hAnsi="Times New Roman"/>
                      <w:b/>
                      <w:bCs/>
                      <w:sz w:val="24"/>
                      <w:szCs w:val="24"/>
                    </w:rPr>
                  </w:pPr>
                </w:p>
              </w:tc>
            </w:tr>
            <w:tr w:rsidR="00D2604B" w:rsidRPr="00D2604B">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2604B" w:rsidRPr="00AE578D" w:rsidRDefault="00D2604B">
                  <w:pPr>
                    <w:spacing w:after="0" w:line="240" w:lineRule="auto"/>
                    <w:rPr>
                      <w:rFonts w:ascii="Times New Roman" w:eastAsia="Times New Roman" w:hAnsi="Times New Roman"/>
                      <w:b/>
                      <w:bCs/>
                      <w:sz w:val="24"/>
                      <w:szCs w:val="24"/>
                      <w:lang w:val="ru-RU"/>
                    </w:rPr>
                  </w:pPr>
                  <w:r w:rsidRPr="00AE578D">
                    <w:rPr>
                      <w:rFonts w:ascii="Times New Roman" w:eastAsia="Times New Roman" w:hAnsi="Times New Roman"/>
                      <w:b/>
                      <w:bCs/>
                      <w:sz w:val="24"/>
                      <w:szCs w:val="24"/>
                      <w:lang w:val="ru-RU"/>
                    </w:rPr>
                    <w:t>Списак</w:t>
                  </w:r>
                  <w:r w:rsidRPr="00D2604B">
                    <w:rPr>
                      <w:rFonts w:ascii="Times New Roman" w:eastAsia="Times New Roman" w:hAnsi="Times New Roman"/>
                      <w:b/>
                      <w:bCs/>
                      <w:sz w:val="24"/>
                      <w:szCs w:val="24"/>
                      <w:lang w:val="ru-RU"/>
                    </w:rPr>
                    <w:t xml:space="preserve"> </w:t>
                  </w:r>
                  <w:r w:rsidRPr="00AE578D">
                    <w:rPr>
                      <w:rFonts w:ascii="Times New Roman" w:eastAsia="Times New Roman" w:hAnsi="Times New Roman"/>
                      <w:b/>
                      <w:bCs/>
                      <w:sz w:val="24"/>
                      <w:szCs w:val="24"/>
                      <w:lang w:val="ru-RU"/>
                    </w:rPr>
                    <w:t>резултата М</w:t>
                  </w:r>
                  <w:r>
                    <w:rPr>
                      <w:rFonts w:ascii="Times New Roman" w:eastAsia="Times New Roman" w:hAnsi="Times New Roman"/>
                      <w:b/>
                      <w:bCs/>
                      <w:sz w:val="24"/>
                      <w:szCs w:val="24"/>
                      <w:lang w:val="ru-RU"/>
                    </w:rPr>
                    <w:t>56</w:t>
                  </w:r>
                  <w:r w:rsidRPr="00AE578D">
                    <w:rPr>
                      <w:rFonts w:ascii="Times New Roman" w:eastAsia="Times New Roman" w:hAnsi="Times New Roman"/>
                      <w:b/>
                      <w:bCs/>
                      <w:sz w:val="24"/>
                      <w:szCs w:val="24"/>
                      <w:lang w:val="ru-RU"/>
                    </w:rPr>
                    <w:br/>
                  </w:r>
                  <w:r>
                    <w:rPr>
                      <w:rFonts w:ascii="Times New Roman" w:eastAsia="Times New Roman" w:hAnsi="Times New Roman"/>
                      <w:b/>
                      <w:bCs/>
                      <w:sz w:val="24"/>
                      <w:szCs w:val="24"/>
                      <w:lang w:val="ru-RU"/>
                    </w:rPr>
                    <w:t xml:space="preserve">Уређивање научног часописа </w:t>
                  </w:r>
                  <w:r w:rsidR="00B613AC">
                    <w:rPr>
                      <w:rFonts w:ascii="Times New Roman" w:eastAsia="Times New Roman" w:hAnsi="Times New Roman"/>
                      <w:b/>
                      <w:bCs/>
                      <w:sz w:val="24"/>
                      <w:szCs w:val="24"/>
                      <w:lang w:val="ru-RU"/>
                    </w:rPr>
                    <w:t>националног значаја (на годишњем нивоу)</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2604B" w:rsidRPr="000761A7" w:rsidRDefault="00B613AC">
                  <w:pPr>
                    <w:spacing w:after="0" w:line="240" w:lineRule="auto"/>
                    <w:jc w:val="center"/>
                    <w:rPr>
                      <w:rFonts w:ascii="Times New Roman" w:eastAsia="Times New Roman" w:hAnsi="Times New Roman"/>
                      <w:b/>
                      <w:bCs/>
                      <w:sz w:val="24"/>
                      <w:szCs w:val="24"/>
                      <w:lang w:val="sr-Latn-CS"/>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2604B" w:rsidRDefault="00B613AC">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B613AC" w:rsidRPr="00B613AC" w:rsidRDefault="00B613AC">
                  <w:pPr>
                    <w:spacing w:after="0" w:line="240" w:lineRule="auto"/>
                    <w:jc w:val="center"/>
                    <w:rPr>
                      <w:rFonts w:ascii="Times New Roman" w:eastAsia="Times New Roman" w:hAnsi="Times New Roman"/>
                      <w:b/>
                      <w:bCs/>
                      <w:sz w:val="24"/>
                      <w:szCs w:val="24"/>
                      <w:lang w:val="sr-Cyrl-CS"/>
                    </w:rPr>
                  </w:pPr>
                </w:p>
              </w:tc>
            </w:tr>
            <w:tr w:rsidR="00AE4D2E" w:rsidRPr="00D2604B">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AE4D2E" w:rsidRPr="00B613AC" w:rsidRDefault="00AE4D2E" w:rsidP="000761A7">
                  <w:pPr>
                    <w:tabs>
                      <w:tab w:val="num" w:pos="2160"/>
                    </w:tabs>
                    <w:spacing w:after="0" w:line="240" w:lineRule="auto"/>
                    <w:ind w:left="720"/>
                    <w:jc w:val="both"/>
                    <w:rPr>
                      <w:rFonts w:ascii="Times New Roman" w:hAnsi="Times New Roman"/>
                      <w:sz w:val="24"/>
                      <w:szCs w:val="24"/>
                      <w:lang w:val="sr-Latn-CS"/>
                    </w:rPr>
                  </w:pP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t>Списак</w:t>
                  </w:r>
                  <w:r w:rsidRPr="00D2604B">
                    <w:rPr>
                      <w:rFonts w:ascii="Times New Roman" w:eastAsia="Times New Roman" w:hAnsi="Times New Roman"/>
                      <w:b/>
                      <w:bCs/>
                      <w:sz w:val="24"/>
                      <w:szCs w:val="24"/>
                    </w:rPr>
                    <w:t xml:space="preserve"> </w:t>
                  </w:r>
                  <w:r w:rsidRPr="00AE578D">
                    <w:rPr>
                      <w:rFonts w:ascii="Times New Roman" w:eastAsia="Times New Roman" w:hAnsi="Times New Roman"/>
                      <w:b/>
                      <w:bCs/>
                      <w:sz w:val="24"/>
                      <w:szCs w:val="24"/>
                      <w:lang w:val="ru-RU"/>
                    </w:rPr>
                    <w:t>резултата М63</w:t>
                  </w:r>
                  <w:r w:rsidRPr="00AE578D">
                    <w:rPr>
                      <w:rFonts w:ascii="Times New Roman" w:eastAsia="Times New Roman" w:hAnsi="Times New Roman"/>
                      <w:b/>
                      <w:bCs/>
                      <w:sz w:val="24"/>
                      <w:szCs w:val="24"/>
                      <w:lang w:val="ru-RU"/>
                    </w:rPr>
                    <w:br/>
                    <w:t xml:space="preserve">Саопштење са скупа националног значаја штампано у целини </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B03D94" w:rsidRDefault="00AE4D2E" w:rsidP="00B03D94">
                  <w:pPr>
                    <w:spacing w:after="0" w:line="240" w:lineRule="auto"/>
                    <w:jc w:val="center"/>
                    <w:rPr>
                      <w:rFonts w:ascii="Times New Roman" w:eastAsia="Times New Roman" w:hAnsi="Times New Roman"/>
                      <w:sz w:val="24"/>
                      <w:szCs w:val="24"/>
                      <w:lang/>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r w:rsidR="00B03D94">
                    <w:rPr>
                      <w:rFonts w:ascii="Times New Roman" w:eastAsia="Times New Roman" w:hAnsi="Times New Roman"/>
                      <w:b/>
                      <w:bCs/>
                      <w:sz w:val="24"/>
                      <w:szCs w:val="24"/>
                      <w:lang/>
                    </w:rPr>
                    <w:t>4</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AE4D2E" w:rsidRDefault="00B03D94">
                  <w:pPr>
                    <w:spacing w:after="0" w:line="240" w:lineRule="auto"/>
                    <w:jc w:val="center"/>
                    <w:rPr>
                      <w:rFonts w:ascii="Times New Roman" w:eastAsia="Times New Roman" w:hAnsi="Times New Roman"/>
                      <w:sz w:val="24"/>
                      <w:szCs w:val="24"/>
                      <w:lang/>
                    </w:rPr>
                  </w:pPr>
                  <w:r>
                    <w:rPr>
                      <w:rFonts w:ascii="Times New Roman" w:eastAsia="Times New Roman" w:hAnsi="Times New Roman"/>
                      <w:sz w:val="24"/>
                      <w:szCs w:val="24"/>
                      <w:lang w:val="sr-Cyrl-CS"/>
                    </w:rPr>
                    <w:t>2</w:t>
                  </w:r>
                </w:p>
                <w:p w:rsidR="00026B7B" w:rsidRPr="00A576D5" w:rsidRDefault="00026B7B">
                  <w:pPr>
                    <w:spacing w:after="0" w:line="240" w:lineRule="auto"/>
                    <w:jc w:val="center"/>
                    <w:rPr>
                      <w:rFonts w:ascii="Times New Roman" w:eastAsia="Times New Roman" w:hAnsi="Times New Roman"/>
                      <w:sz w:val="24"/>
                      <w:szCs w:val="24"/>
                      <w:lang/>
                    </w:rPr>
                  </w:pPr>
                </w:p>
              </w:tc>
            </w:tr>
            <w:tr w:rsidR="00AE4D2E" w:rsidRPr="004B5F9D">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0761A7" w:rsidRPr="00F52802" w:rsidRDefault="000761A7" w:rsidP="00FB7FF3">
                  <w:pPr>
                    <w:pStyle w:val="Heading4"/>
                    <w:numPr>
                      <w:ilvl w:val="0"/>
                      <w:numId w:val="12"/>
                    </w:numPr>
                    <w:rPr>
                      <w:sz w:val="22"/>
                      <w:szCs w:val="22"/>
                    </w:rPr>
                  </w:pPr>
                  <w:r w:rsidRPr="00F52802">
                    <w:rPr>
                      <w:sz w:val="22"/>
                      <w:szCs w:val="22"/>
                      <w:u w:val="single"/>
                    </w:rPr>
                    <w:t>Stefanović V.</w:t>
                  </w:r>
                  <w:r w:rsidRPr="00F52802">
                    <w:rPr>
                      <w:sz w:val="22"/>
                      <w:szCs w:val="22"/>
                    </w:rPr>
                    <w:t xml:space="preserve">, grupa apsolvenata MF, </w:t>
                  </w:r>
                  <w:r w:rsidRPr="00F52802">
                    <w:rPr>
                      <w:b/>
                      <w:i/>
                      <w:sz w:val="22"/>
                      <w:szCs w:val="22"/>
                    </w:rPr>
                    <w:t xml:space="preserve">Primena modernih tehnologija u proizvodnji toplotne energije u javnim institucijama i industrijskim postrojenjima, </w:t>
                  </w:r>
                  <w:r w:rsidRPr="00F52802">
                    <w:rPr>
                      <w:sz w:val="22"/>
                      <w:szCs w:val="22"/>
                    </w:rPr>
                    <w:t xml:space="preserve">13. Simpozijum termičara Srbije 2007, Sokoabnja, </w:t>
                  </w:r>
                  <w:r w:rsidRPr="00F52802">
                    <w:rPr>
                      <w:sz w:val="22"/>
                      <w:szCs w:val="22"/>
                    </w:rPr>
                    <w:lastRenderedPageBreak/>
                    <w:t>16-19.10.2007.</w:t>
                  </w:r>
                </w:p>
                <w:p w:rsidR="000761A7" w:rsidRPr="00F52802" w:rsidRDefault="000761A7" w:rsidP="00FB7FF3">
                  <w:pPr>
                    <w:pStyle w:val="Heading4"/>
                    <w:numPr>
                      <w:ilvl w:val="0"/>
                      <w:numId w:val="12"/>
                    </w:numPr>
                    <w:rPr>
                      <w:sz w:val="22"/>
                      <w:szCs w:val="22"/>
                    </w:rPr>
                  </w:pPr>
                  <w:r w:rsidRPr="00F52802">
                    <w:rPr>
                      <w:sz w:val="22"/>
                      <w:szCs w:val="22"/>
                    </w:rPr>
                    <w:t xml:space="preserve">Milica Dj. </w:t>
                  </w:r>
                  <w:r w:rsidRPr="00F52802">
                    <w:rPr>
                      <w:sz w:val="22"/>
                      <w:szCs w:val="22"/>
                      <w:u w:val="single"/>
                    </w:rPr>
                    <w:t>Stefanović V.</w:t>
                  </w:r>
                  <w:r w:rsidRPr="00F52802">
                    <w:rPr>
                      <w:sz w:val="22"/>
                      <w:szCs w:val="22"/>
                    </w:rPr>
                    <w:t xml:space="preserve">, </w:t>
                  </w:r>
                  <w:r w:rsidRPr="00F52802">
                    <w:rPr>
                      <w:b/>
                      <w:i/>
                      <w:sz w:val="22"/>
                      <w:szCs w:val="22"/>
                    </w:rPr>
                    <w:t>Prototip solarne kuće na području Srbije,</w:t>
                  </w:r>
                  <w:r w:rsidRPr="00F52802">
                    <w:rPr>
                      <w:sz w:val="22"/>
                      <w:szCs w:val="22"/>
                    </w:rPr>
                    <w:t xml:space="preserve"> 13. Simpozijum termičara Srbije 2007, Sokoabnja, 16-19.10.2007.</w:t>
                  </w:r>
                </w:p>
                <w:p w:rsidR="000761A7" w:rsidRPr="00F52802" w:rsidRDefault="000761A7" w:rsidP="00FB7FF3">
                  <w:pPr>
                    <w:pStyle w:val="Heading4"/>
                    <w:numPr>
                      <w:ilvl w:val="0"/>
                      <w:numId w:val="12"/>
                    </w:numPr>
                    <w:rPr>
                      <w:sz w:val="22"/>
                      <w:szCs w:val="22"/>
                    </w:rPr>
                  </w:pPr>
                  <w:r w:rsidRPr="00F52802">
                    <w:rPr>
                      <w:sz w:val="22"/>
                      <w:szCs w:val="22"/>
                      <w:u w:val="single"/>
                    </w:rPr>
                    <w:t>Stefanović V.</w:t>
                  </w:r>
                  <w:r w:rsidRPr="00F52802">
                    <w:rPr>
                      <w:sz w:val="22"/>
                      <w:szCs w:val="22"/>
                    </w:rPr>
                    <w:t xml:space="preserve">, Jovanović Z., Milojković M., </w:t>
                  </w:r>
                  <w:r w:rsidRPr="00F52802">
                    <w:rPr>
                      <w:b/>
                      <w:i/>
                      <w:sz w:val="22"/>
                      <w:szCs w:val="22"/>
                    </w:rPr>
                    <w:t xml:space="preserve">Inteligentno adaptivno upravljanje sistemima toplifikacije Kraljeva, </w:t>
                  </w:r>
                  <w:r w:rsidRPr="00F52802">
                    <w:rPr>
                      <w:sz w:val="22"/>
                      <w:szCs w:val="22"/>
                    </w:rPr>
                    <w:t>13. Simpozijum termičara Srbije 2007, Sokoabnja, 16-19.10.2007.</w:t>
                  </w:r>
                </w:p>
                <w:p w:rsidR="000761A7" w:rsidRPr="00F52802" w:rsidRDefault="000761A7" w:rsidP="00FB7FF3">
                  <w:pPr>
                    <w:pStyle w:val="Heading4"/>
                    <w:numPr>
                      <w:ilvl w:val="0"/>
                      <w:numId w:val="12"/>
                    </w:numPr>
                    <w:rPr>
                      <w:sz w:val="22"/>
                      <w:szCs w:val="22"/>
                    </w:rPr>
                  </w:pPr>
                  <w:r w:rsidRPr="00F52802">
                    <w:rPr>
                      <w:sz w:val="22"/>
                      <w:szCs w:val="22"/>
                    </w:rPr>
                    <w:t xml:space="preserve">Mančić D., Petrušić Z., Jovanović D., </w:t>
                  </w:r>
                  <w:r w:rsidRPr="00F52802">
                    <w:rPr>
                      <w:sz w:val="22"/>
                      <w:szCs w:val="22"/>
                      <w:u w:val="single"/>
                    </w:rPr>
                    <w:t>Stefanović V.</w:t>
                  </w:r>
                  <w:r w:rsidRPr="00F52802">
                    <w:rPr>
                      <w:sz w:val="22"/>
                      <w:szCs w:val="22"/>
                    </w:rPr>
                    <w:t xml:space="preserve">, </w:t>
                  </w:r>
                  <w:r w:rsidRPr="00F52802">
                    <w:rPr>
                      <w:b/>
                      <w:i/>
                      <w:sz w:val="22"/>
                      <w:szCs w:val="22"/>
                    </w:rPr>
                    <w:t xml:space="preserve">Jednoosni rotirajući merni system za praćenje sunca, </w:t>
                  </w:r>
                  <w:r w:rsidRPr="00F52802">
                    <w:rPr>
                      <w:sz w:val="22"/>
                      <w:szCs w:val="22"/>
                    </w:rPr>
                    <w:t>13. Simpozijum termičara Srbije 2007, Sokoabnja, 16-19.10.2007.</w:t>
                  </w:r>
                </w:p>
                <w:p w:rsidR="004B5F9D" w:rsidRPr="00F11997" w:rsidRDefault="004B5F9D" w:rsidP="00C8239D">
                  <w:pPr>
                    <w:pStyle w:val="Heading4"/>
                    <w:numPr>
                      <w:ilvl w:val="0"/>
                      <w:numId w:val="0"/>
                    </w:numPr>
                    <w:ind w:left="720"/>
                    <w:rPr>
                      <w:lang w:val="sr-Latn-CS"/>
                    </w:rPr>
                  </w:pPr>
                </w:p>
              </w:tc>
            </w:tr>
            <w:tr w:rsidR="00AE4D2E" w:rsidRPr="002862A6">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AE578D" w:rsidRDefault="00AE4D2E">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lastRenderedPageBreak/>
                    <w:t>Списак резултата М8</w:t>
                  </w:r>
                  <w:r>
                    <w:rPr>
                      <w:rFonts w:ascii="Times New Roman" w:eastAsia="Times New Roman" w:hAnsi="Times New Roman"/>
                      <w:b/>
                      <w:bCs/>
                      <w:sz w:val="24"/>
                      <w:szCs w:val="24"/>
                      <w:lang w:val="ru-RU"/>
                    </w:rPr>
                    <w:t>2</w:t>
                  </w:r>
                  <w:r w:rsidRPr="00AE578D">
                    <w:rPr>
                      <w:rFonts w:ascii="Times New Roman" w:eastAsia="Times New Roman" w:hAnsi="Times New Roman"/>
                      <w:b/>
                      <w:bCs/>
                      <w:sz w:val="24"/>
                      <w:szCs w:val="24"/>
                      <w:lang w:val="ru-RU"/>
                    </w:rPr>
                    <w:br/>
                  </w:r>
                  <w:r>
                    <w:rPr>
                      <w:rFonts w:ascii="Times New Roman" w:eastAsia="Times New Roman" w:hAnsi="Times New Roman"/>
                      <w:b/>
                      <w:bCs/>
                      <w:sz w:val="24"/>
                      <w:szCs w:val="24"/>
                      <w:lang w:val="sr-Cyrl-CS"/>
                    </w:rPr>
                    <w:t>Нова производна линија, нови материјал, индустријски прототип, ново прихваћено решење проблема у области макроекономског, социјалног и проблема одрживог просторног развоја уведен у производњу</w:t>
                  </w:r>
                  <w:r w:rsidRPr="00AE578D">
                    <w:rPr>
                      <w:rFonts w:ascii="Times New Roman" w:eastAsia="Times New Roman" w:hAnsi="Times New Roman"/>
                      <w:b/>
                      <w:bCs/>
                      <w:sz w:val="24"/>
                      <w:szCs w:val="24"/>
                      <w:lang w:val="ru-RU"/>
                    </w:rPr>
                    <w:t xml:space="preserve"> (уз доказ) </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pPr>
                    <w:spacing w:after="0" w:line="240" w:lineRule="auto"/>
                    <w:jc w:val="center"/>
                    <w:rPr>
                      <w:rFonts w:ascii="Times New Roman" w:eastAsia="Times New Roman" w:hAnsi="Times New Roman"/>
                      <w:sz w:val="24"/>
                      <w:szCs w:val="24"/>
                      <w:lang w:val="sr-Cyrl-CS"/>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E4D2E">
                  <w:pPr>
                    <w:spacing w:after="0" w:line="240" w:lineRule="auto"/>
                    <w:jc w:val="center"/>
                    <w:rPr>
                      <w:rFonts w:ascii="Times New Roman" w:eastAsia="Times New Roman" w:hAnsi="Times New Roman"/>
                      <w:b/>
                      <w:bCs/>
                      <w:sz w:val="24"/>
                      <w:szCs w:val="24"/>
                      <w:lang w:val="sr-Cyrl-CS"/>
                    </w:rPr>
                  </w:pPr>
                  <w:r w:rsidRPr="002862A6">
                    <w:rPr>
                      <w:rFonts w:ascii="Times New Roman" w:eastAsia="Times New Roman" w:hAnsi="Times New Roman"/>
                      <w:b/>
                      <w:bCs/>
                      <w:sz w:val="24"/>
                      <w:szCs w:val="24"/>
                    </w:rPr>
                    <w:t>Укупан</w:t>
                  </w:r>
                </w:p>
                <w:p w:rsidR="00AE4D2E" w:rsidRPr="00B03D94" w:rsidRDefault="00AE4D2E">
                  <w:pPr>
                    <w:spacing w:after="0" w:line="240" w:lineRule="auto"/>
                    <w:jc w:val="center"/>
                    <w:rPr>
                      <w:rFonts w:ascii="Times New Roman" w:eastAsia="Times New Roman" w:hAnsi="Times New Roman"/>
                      <w:sz w:val="24"/>
                      <w:szCs w:val="24"/>
                      <w:lang/>
                    </w:rPr>
                  </w:pPr>
                </w:p>
              </w:tc>
            </w:tr>
            <w:tr w:rsidR="00AE4D2E" w:rsidRPr="00AE4D2E">
              <w:trPr>
                <w:trHeight w:val="1478"/>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B613AC" w:rsidRPr="00B613AC" w:rsidRDefault="00B613AC" w:rsidP="000761A7">
                  <w:pPr>
                    <w:autoSpaceDE w:val="0"/>
                    <w:autoSpaceDN w:val="0"/>
                    <w:adjustRightInd w:val="0"/>
                    <w:spacing w:after="0" w:line="240" w:lineRule="auto"/>
                    <w:ind w:left="720"/>
                    <w:jc w:val="both"/>
                    <w:rPr>
                      <w:rFonts w:ascii="Times New Roman" w:hAnsi="Times New Roman"/>
                      <w:sz w:val="24"/>
                      <w:szCs w:val="24"/>
                    </w:rPr>
                  </w:pPr>
                </w:p>
              </w:tc>
            </w:tr>
            <w:tr w:rsidR="00E82119" w:rsidRPr="00E82119">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AE578D" w:rsidRDefault="00E82119" w:rsidP="00B652B7">
                  <w:pPr>
                    <w:spacing w:after="0" w:line="240" w:lineRule="auto"/>
                    <w:rPr>
                      <w:rFonts w:ascii="Times New Roman" w:eastAsia="Times New Roman" w:hAnsi="Times New Roman"/>
                      <w:sz w:val="24"/>
                      <w:szCs w:val="24"/>
                      <w:lang w:val="ru-RU"/>
                    </w:rPr>
                  </w:pPr>
                  <w:r w:rsidRPr="00AE578D">
                    <w:rPr>
                      <w:rFonts w:ascii="Times New Roman" w:eastAsia="Times New Roman" w:hAnsi="Times New Roman"/>
                      <w:b/>
                      <w:bCs/>
                      <w:sz w:val="24"/>
                      <w:szCs w:val="24"/>
                      <w:lang w:val="ru-RU"/>
                    </w:rPr>
                    <w:t>Списак резултата М85</w:t>
                  </w:r>
                  <w:r w:rsidRPr="00AE578D">
                    <w:rPr>
                      <w:rFonts w:ascii="Times New Roman" w:eastAsia="Times New Roman" w:hAnsi="Times New Roman"/>
                      <w:b/>
                      <w:bCs/>
                      <w:sz w:val="24"/>
                      <w:szCs w:val="24"/>
                      <w:lang w:val="ru-RU"/>
                    </w:rPr>
                    <w:br/>
                    <w:t xml:space="preserve">Прототип, нова метода, софтвер, стандардизован или атестиран инструмент, нова генска проба, микроорганизми (уз доказ) </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2862A6" w:rsidRDefault="00E82119" w:rsidP="00AC3BBD">
                  <w:pPr>
                    <w:spacing w:after="0" w:line="240" w:lineRule="auto"/>
                    <w:jc w:val="center"/>
                    <w:rPr>
                      <w:rFonts w:ascii="Times New Roman" w:eastAsia="Times New Roman" w:hAnsi="Times New Roman"/>
                      <w:sz w:val="24"/>
                      <w:szCs w:val="24"/>
                    </w:rPr>
                  </w:pPr>
                  <w:r w:rsidRPr="002862A6">
                    <w:rPr>
                      <w:rFonts w:ascii="Times New Roman" w:eastAsia="Times New Roman" w:hAnsi="Times New Roman"/>
                      <w:b/>
                      <w:bCs/>
                      <w:sz w:val="24"/>
                      <w:szCs w:val="24"/>
                    </w:rPr>
                    <w:t>Број</w:t>
                  </w:r>
                  <w:r w:rsidRPr="002862A6">
                    <w:rPr>
                      <w:rFonts w:ascii="Times New Roman" w:eastAsia="Times New Roman" w:hAnsi="Times New Roman"/>
                      <w:b/>
                      <w:bCs/>
                      <w:sz w:val="24"/>
                      <w:szCs w:val="24"/>
                    </w:rPr>
                    <w:br/>
                  </w:r>
                  <w:r w:rsidR="00AC3BBD">
                    <w:rPr>
                      <w:rFonts w:ascii="Times New Roman" w:eastAsia="Times New Roman" w:hAnsi="Times New Roman"/>
                      <w:b/>
                      <w:bCs/>
                      <w:sz w:val="24"/>
                      <w:szCs w:val="24"/>
                    </w:rPr>
                    <w:t>3</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Default="00E82119" w:rsidP="00B652B7">
                  <w:pPr>
                    <w:spacing w:after="0" w:line="240" w:lineRule="auto"/>
                    <w:jc w:val="center"/>
                    <w:rPr>
                      <w:rFonts w:ascii="Times New Roman" w:eastAsia="Times New Roman" w:hAnsi="Times New Roman"/>
                      <w:b/>
                      <w:bCs/>
                      <w:sz w:val="24"/>
                      <w:szCs w:val="24"/>
                    </w:rPr>
                  </w:pPr>
                  <w:r w:rsidRPr="002862A6">
                    <w:rPr>
                      <w:rFonts w:ascii="Times New Roman" w:eastAsia="Times New Roman" w:hAnsi="Times New Roman"/>
                      <w:b/>
                      <w:bCs/>
                      <w:sz w:val="24"/>
                      <w:szCs w:val="24"/>
                    </w:rPr>
                    <w:t>Укупан</w:t>
                  </w:r>
                </w:p>
                <w:p w:rsidR="00E82119" w:rsidRPr="002862A6" w:rsidRDefault="00AC3BBD" w:rsidP="00B652B7">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6</w:t>
                  </w:r>
                </w:p>
              </w:tc>
            </w:tr>
            <w:tr w:rsidR="00E82119" w:rsidRPr="00E82119">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C8239D" w:rsidRDefault="00E82119" w:rsidP="00F428ED">
                  <w:pPr>
                    <w:numPr>
                      <w:ilvl w:val="0"/>
                      <w:numId w:val="4"/>
                    </w:numPr>
                    <w:tabs>
                      <w:tab w:val="num" w:pos="840"/>
                    </w:tabs>
                    <w:spacing w:after="0" w:line="240" w:lineRule="auto"/>
                    <w:jc w:val="both"/>
                    <w:rPr>
                      <w:rFonts w:ascii="Times New Roman" w:hAnsi="Times New Roman"/>
                      <w:lang w:val="sr-Cyrl-CS"/>
                    </w:rPr>
                  </w:pPr>
                  <w:r w:rsidRPr="00F52802">
                    <w:rPr>
                      <w:rFonts w:ascii="Times New Roman" w:hAnsi="Times New Roman"/>
                      <w:b/>
                      <w:i/>
                      <w:u w:val="single"/>
                    </w:rPr>
                    <w:t>Stefanovi</w:t>
                  </w:r>
                  <w:r w:rsidRPr="00F52802">
                    <w:rPr>
                      <w:rFonts w:ascii="Times New Roman" w:hAnsi="Times New Roman"/>
                      <w:b/>
                      <w:i/>
                      <w:u w:val="single"/>
                      <w:lang w:val="sr-Cyrl-CS"/>
                    </w:rPr>
                    <w:t xml:space="preserve">ć </w:t>
                  </w:r>
                  <w:r w:rsidRPr="00F52802">
                    <w:rPr>
                      <w:rFonts w:ascii="Times New Roman" w:hAnsi="Times New Roman"/>
                      <w:b/>
                      <w:i/>
                      <w:u w:val="single"/>
                    </w:rPr>
                    <w:t>Velimir</w:t>
                  </w:r>
                  <w:r w:rsidRPr="00F52802">
                    <w:rPr>
                      <w:rFonts w:ascii="Times New Roman" w:hAnsi="Times New Roman"/>
                      <w:i/>
                      <w:lang w:val="sr-Cyrl-CS"/>
                    </w:rPr>
                    <w:t xml:space="preserve">, </w:t>
                  </w:r>
                  <w:r w:rsidRPr="00F52802">
                    <w:rPr>
                      <w:rFonts w:ascii="Times New Roman" w:hAnsi="Times New Roman"/>
                      <w:bCs/>
                      <w:i/>
                      <w:lang w:val="sr-Cyrl-CS"/>
                    </w:rPr>
                    <w:t>Ž</w:t>
                  </w:r>
                  <w:r w:rsidRPr="00F52802">
                    <w:rPr>
                      <w:rFonts w:ascii="Times New Roman" w:hAnsi="Times New Roman"/>
                      <w:bCs/>
                      <w:i/>
                    </w:rPr>
                    <w:t>ivkovi</w:t>
                  </w:r>
                  <w:r w:rsidRPr="00F52802">
                    <w:rPr>
                      <w:rFonts w:ascii="Times New Roman" w:hAnsi="Times New Roman"/>
                      <w:bCs/>
                      <w:i/>
                      <w:lang w:val="sr-Cyrl-CS"/>
                    </w:rPr>
                    <w:t xml:space="preserve">ć </w:t>
                  </w:r>
                  <w:r w:rsidRPr="00F52802">
                    <w:rPr>
                      <w:rFonts w:ascii="Times New Roman" w:hAnsi="Times New Roman"/>
                      <w:bCs/>
                      <w:i/>
                    </w:rPr>
                    <w:t>Dragoljub</w:t>
                  </w:r>
                  <w:r w:rsidRPr="00F52802">
                    <w:rPr>
                      <w:rFonts w:ascii="Times New Roman" w:hAnsi="Times New Roman"/>
                      <w:i/>
                      <w:lang w:val="sr-Cyrl-CS"/>
                    </w:rPr>
                    <w:t xml:space="preserve">, </w:t>
                  </w:r>
                  <w:r w:rsidRPr="00F52802">
                    <w:rPr>
                      <w:rFonts w:ascii="Times New Roman" w:hAnsi="Times New Roman"/>
                      <w:i/>
                    </w:rPr>
                    <w:t>Nikoli</w:t>
                  </w:r>
                  <w:r w:rsidRPr="00F52802">
                    <w:rPr>
                      <w:rFonts w:ascii="Times New Roman" w:hAnsi="Times New Roman"/>
                      <w:i/>
                      <w:lang w:val="sr-Cyrl-CS"/>
                    </w:rPr>
                    <w:t xml:space="preserve">ć </w:t>
                  </w:r>
                  <w:r w:rsidRPr="00F52802">
                    <w:rPr>
                      <w:rFonts w:ascii="Times New Roman" w:hAnsi="Times New Roman"/>
                      <w:i/>
                    </w:rPr>
                    <w:t>Boban</w:t>
                  </w:r>
                  <w:r w:rsidRPr="00F52802">
                    <w:rPr>
                      <w:rFonts w:ascii="Times New Roman" w:hAnsi="Times New Roman"/>
                      <w:lang w:val="sr-Cyrl-CS"/>
                    </w:rPr>
                    <w:t xml:space="preserve">, </w:t>
                  </w:r>
                  <w:r w:rsidRPr="00F52802">
                    <w:rPr>
                      <w:rFonts w:ascii="Times New Roman" w:hAnsi="Times New Roman"/>
                      <w:u w:val="single"/>
                    </w:rPr>
                    <w:t>Tehni</w:t>
                  </w:r>
                  <w:r w:rsidRPr="00F52802">
                    <w:rPr>
                      <w:rFonts w:ascii="Times New Roman" w:hAnsi="Times New Roman"/>
                      <w:u w:val="single"/>
                      <w:lang w:val="sr-Latn-CS"/>
                    </w:rPr>
                    <w:t xml:space="preserve">čka </w:t>
                  </w:r>
                  <w:r w:rsidRPr="00F52802">
                    <w:rPr>
                      <w:rFonts w:ascii="Times New Roman" w:hAnsi="Times New Roman"/>
                      <w:u w:val="single"/>
                      <w:lang/>
                    </w:rPr>
                    <w:t>i</w:t>
                  </w:r>
                  <w:r w:rsidRPr="00F52802">
                    <w:rPr>
                      <w:rFonts w:ascii="Times New Roman" w:hAnsi="Times New Roman"/>
                      <w:u w:val="single"/>
                      <w:lang w:val="sr-Cyrl-CS"/>
                    </w:rPr>
                    <w:t xml:space="preserve"> </w:t>
                  </w:r>
                  <w:r w:rsidRPr="00F52802">
                    <w:rPr>
                      <w:rFonts w:ascii="Times New Roman" w:hAnsi="Times New Roman"/>
                      <w:u w:val="single"/>
                    </w:rPr>
                    <w:t>ra</w:t>
                  </w:r>
                  <w:r w:rsidRPr="00F52802">
                    <w:rPr>
                      <w:rFonts w:ascii="Times New Roman" w:hAnsi="Times New Roman"/>
                      <w:u w:val="single"/>
                      <w:lang w:val="sr-Cyrl-CS"/>
                    </w:rPr>
                    <w:t>з</w:t>
                  </w:r>
                  <w:r w:rsidRPr="00F52802">
                    <w:rPr>
                      <w:rFonts w:ascii="Times New Roman" w:hAnsi="Times New Roman"/>
                      <w:u w:val="single"/>
                    </w:rPr>
                    <w:t>vojna</w:t>
                  </w:r>
                  <w:r w:rsidRPr="00F52802">
                    <w:rPr>
                      <w:rFonts w:ascii="Times New Roman" w:hAnsi="Times New Roman"/>
                      <w:u w:val="single"/>
                      <w:lang w:val="sr-Cyrl-CS"/>
                    </w:rPr>
                    <w:t xml:space="preserve"> </w:t>
                  </w:r>
                  <w:r w:rsidRPr="00F52802">
                    <w:rPr>
                      <w:rFonts w:ascii="Times New Roman" w:hAnsi="Times New Roman"/>
                      <w:u w:val="single"/>
                    </w:rPr>
                    <w:t>re</w:t>
                  </w:r>
                  <w:r w:rsidRPr="00F52802">
                    <w:rPr>
                      <w:rFonts w:ascii="Times New Roman" w:hAnsi="Times New Roman"/>
                      <w:u w:val="single"/>
                      <w:lang w:val="sr-Cyrl-CS"/>
                    </w:rPr>
                    <w:t>š</w:t>
                  </w:r>
                  <w:r w:rsidRPr="00F52802">
                    <w:rPr>
                      <w:rFonts w:ascii="Times New Roman" w:hAnsi="Times New Roman"/>
                      <w:u w:val="single"/>
                    </w:rPr>
                    <w:t>enja</w:t>
                  </w:r>
                  <w:r w:rsidRPr="00F52802">
                    <w:rPr>
                      <w:rFonts w:ascii="Times New Roman" w:hAnsi="Times New Roman"/>
                      <w:u w:val="single"/>
                      <w:lang w:val="sr-Cyrl-CS"/>
                    </w:rPr>
                    <w:t xml:space="preserve">, </w:t>
                  </w:r>
                  <w:r w:rsidRPr="00F52802">
                    <w:rPr>
                      <w:rFonts w:ascii="Times New Roman" w:hAnsi="Times New Roman"/>
                      <w:b/>
                    </w:rPr>
                    <w:t>Prototip</w:t>
                  </w:r>
                  <w:r w:rsidRPr="00F52802">
                    <w:rPr>
                      <w:rFonts w:ascii="Times New Roman" w:hAnsi="Times New Roman"/>
                      <w:b/>
                      <w:lang w:val="sr-Cyrl-CS"/>
                    </w:rPr>
                    <w:t xml:space="preserve"> </w:t>
                  </w:r>
                  <w:r w:rsidRPr="00F52802">
                    <w:rPr>
                      <w:rFonts w:ascii="Times New Roman" w:hAnsi="Times New Roman"/>
                      <w:lang w:val="sr-Cyrl-CS"/>
                    </w:rPr>
                    <w:t xml:space="preserve">– </w:t>
                  </w:r>
                  <w:r w:rsidRPr="00F52802">
                    <w:rPr>
                      <w:rFonts w:ascii="Times New Roman" w:hAnsi="Times New Roman"/>
                      <w:b/>
                      <w:caps/>
                    </w:rPr>
                    <w:t>Slo</w:t>
                  </w:r>
                  <w:r w:rsidRPr="00F52802">
                    <w:rPr>
                      <w:rFonts w:ascii="Times New Roman" w:hAnsi="Times New Roman"/>
                      <w:b/>
                      <w:caps/>
                      <w:lang w:val="sr-Cyrl-CS"/>
                    </w:rPr>
                    <w:t>ž</w:t>
                  </w:r>
                  <w:r w:rsidRPr="00F52802">
                    <w:rPr>
                      <w:rFonts w:ascii="Times New Roman" w:hAnsi="Times New Roman"/>
                      <w:b/>
                      <w:caps/>
                    </w:rPr>
                    <w:t>eni</w:t>
                  </w:r>
                  <w:r w:rsidRPr="00F52802">
                    <w:rPr>
                      <w:rFonts w:ascii="Times New Roman" w:hAnsi="Times New Roman"/>
                      <w:b/>
                      <w:caps/>
                      <w:lang w:val="sr-Cyrl-CS"/>
                    </w:rPr>
                    <w:t xml:space="preserve"> </w:t>
                  </w:r>
                  <w:r w:rsidRPr="00F52802">
                    <w:rPr>
                      <w:rFonts w:ascii="Times New Roman" w:hAnsi="Times New Roman"/>
                      <w:b/>
                      <w:caps/>
                    </w:rPr>
                    <w:t>paraboli</w:t>
                  </w:r>
                  <w:r w:rsidRPr="00F52802">
                    <w:rPr>
                      <w:rFonts w:ascii="Times New Roman" w:hAnsi="Times New Roman"/>
                      <w:b/>
                      <w:caps/>
                      <w:lang w:val="sr-Cyrl-CS"/>
                    </w:rPr>
                    <w:t>č</w:t>
                  </w:r>
                  <w:r w:rsidRPr="00F52802">
                    <w:rPr>
                      <w:rFonts w:ascii="Times New Roman" w:hAnsi="Times New Roman"/>
                      <w:b/>
                      <w:caps/>
                    </w:rPr>
                    <w:t>ni</w:t>
                  </w:r>
                  <w:r w:rsidRPr="00F52802">
                    <w:rPr>
                      <w:rFonts w:ascii="Times New Roman" w:hAnsi="Times New Roman"/>
                      <w:b/>
                      <w:caps/>
                      <w:lang w:val="sr-Cyrl-CS"/>
                    </w:rPr>
                    <w:t xml:space="preserve"> </w:t>
                  </w:r>
                  <w:r w:rsidRPr="00F52802">
                    <w:rPr>
                      <w:rFonts w:ascii="Times New Roman" w:hAnsi="Times New Roman"/>
                      <w:b/>
                      <w:caps/>
                    </w:rPr>
                    <w:t>koncentrator</w:t>
                  </w:r>
                  <w:r w:rsidRPr="00F52802">
                    <w:rPr>
                      <w:rFonts w:ascii="Times New Roman" w:hAnsi="Times New Roman"/>
                      <w:b/>
                      <w:caps/>
                      <w:lang w:val="sr-Cyrl-CS"/>
                    </w:rPr>
                    <w:t xml:space="preserve"> </w:t>
                  </w:r>
                  <w:r w:rsidRPr="00F52802">
                    <w:rPr>
                      <w:rFonts w:ascii="Times New Roman" w:hAnsi="Times New Roman"/>
                      <w:b/>
                      <w:caps/>
                      <w:noProof/>
                      <w:lang w:val="sr-Cyrl-CS"/>
                    </w:rPr>
                    <w:t>CPC-2</w:t>
                  </w:r>
                  <w:r w:rsidRPr="00F52802">
                    <w:rPr>
                      <w:rFonts w:ascii="Times New Roman" w:hAnsi="Times New Roman"/>
                      <w:b/>
                      <w:caps/>
                      <w:noProof/>
                    </w:rPr>
                    <w:t>V</w:t>
                  </w:r>
                  <w:r w:rsidRPr="00F52802">
                    <w:rPr>
                      <w:rFonts w:ascii="Times New Roman" w:hAnsi="Times New Roman"/>
                      <w:noProof/>
                      <w:lang w:val="sr-Cyrl-CS"/>
                    </w:rPr>
                    <w:t xml:space="preserve">, </w:t>
                  </w:r>
                  <w:r w:rsidRPr="00F52802">
                    <w:rPr>
                      <w:rFonts w:ascii="Times New Roman" w:hAnsi="Times New Roman"/>
                      <w:noProof/>
                    </w:rPr>
                    <w:t>ra</w:t>
                  </w:r>
                  <w:r w:rsidRPr="00F52802">
                    <w:rPr>
                      <w:rFonts w:ascii="Times New Roman" w:hAnsi="Times New Roman"/>
                      <w:noProof/>
                      <w:lang w:val="sr-Cyrl-CS"/>
                    </w:rPr>
                    <w:t>đ</w:t>
                  </w:r>
                  <w:r w:rsidRPr="00F52802">
                    <w:rPr>
                      <w:rFonts w:ascii="Times New Roman" w:hAnsi="Times New Roman"/>
                      <w:noProof/>
                    </w:rPr>
                    <w:t>eno</w:t>
                  </w:r>
                  <w:r w:rsidRPr="00F52802">
                    <w:rPr>
                      <w:rFonts w:ascii="Times New Roman" w:hAnsi="Times New Roman"/>
                      <w:noProof/>
                      <w:lang w:val="sr-Cyrl-CS"/>
                    </w:rPr>
                    <w:t xml:space="preserve"> </w:t>
                  </w:r>
                  <w:r w:rsidRPr="00F52802">
                    <w:rPr>
                      <w:rFonts w:ascii="Times New Roman" w:hAnsi="Times New Roman"/>
                      <w:noProof/>
                    </w:rPr>
                    <w:t>za</w:t>
                  </w:r>
                  <w:r w:rsidRPr="00F52802">
                    <w:rPr>
                      <w:rFonts w:ascii="Times New Roman" w:hAnsi="Times New Roman"/>
                      <w:noProof/>
                      <w:lang w:val="sr-Cyrl-CS"/>
                    </w:rPr>
                    <w:t xml:space="preserve"> </w:t>
                  </w:r>
                  <w:r w:rsidRPr="00F52802">
                    <w:rPr>
                      <w:rFonts w:ascii="Times New Roman" w:hAnsi="Times New Roman"/>
                      <w:noProof/>
                    </w:rPr>
                    <w:t>potrebe</w:t>
                  </w:r>
                  <w:r w:rsidRPr="00F52802">
                    <w:rPr>
                      <w:rFonts w:ascii="Times New Roman" w:hAnsi="Times New Roman"/>
                      <w:noProof/>
                      <w:lang w:val="sr-Cyrl-CS"/>
                    </w:rPr>
                    <w:t xml:space="preserve"> </w:t>
                  </w:r>
                  <w:r w:rsidRPr="00F52802">
                    <w:rPr>
                      <w:rFonts w:ascii="Times New Roman" w:hAnsi="Times New Roman"/>
                      <w:noProof/>
                    </w:rPr>
                    <w:t>projekta</w:t>
                  </w:r>
                  <w:r w:rsidRPr="00F52802">
                    <w:rPr>
                      <w:rFonts w:ascii="Times New Roman" w:hAnsi="Times New Roman"/>
                      <w:noProof/>
                      <w:lang w:val="sr-Cyrl-CS"/>
                    </w:rPr>
                    <w:t xml:space="preserve"> </w:t>
                  </w:r>
                  <w:r w:rsidRPr="00F52802">
                    <w:rPr>
                      <w:rFonts w:ascii="Times New Roman" w:hAnsi="Times New Roman"/>
                      <w:noProof/>
                    </w:rPr>
                    <w:t>NPEE</w:t>
                  </w:r>
                  <w:r w:rsidRPr="00F52802">
                    <w:rPr>
                      <w:rFonts w:ascii="Times New Roman" w:hAnsi="Times New Roman"/>
                      <w:noProof/>
                      <w:lang w:val="sr-Cyrl-CS"/>
                    </w:rPr>
                    <w:t xml:space="preserve"> – 709-1036</w:t>
                  </w:r>
                  <w:r w:rsidRPr="00F52802">
                    <w:rPr>
                      <w:rFonts w:ascii="Times New Roman" w:hAnsi="Times New Roman"/>
                      <w:noProof/>
                    </w:rPr>
                    <w:t>B</w:t>
                  </w:r>
                  <w:r w:rsidRPr="00F52802">
                    <w:rPr>
                      <w:rFonts w:ascii="Times New Roman" w:hAnsi="Times New Roman"/>
                      <w:noProof/>
                      <w:lang w:val="sr-Cyrl-CS"/>
                    </w:rPr>
                    <w:t xml:space="preserve"> </w:t>
                  </w:r>
                  <w:r w:rsidRPr="00F52802">
                    <w:rPr>
                      <w:rFonts w:ascii="Times New Roman" w:hAnsi="Times New Roman"/>
                      <w:noProof/>
                    </w:rPr>
                    <w:t>pod</w:t>
                  </w:r>
                  <w:r w:rsidRPr="00F52802">
                    <w:rPr>
                      <w:rFonts w:ascii="Times New Roman" w:hAnsi="Times New Roman"/>
                      <w:noProof/>
                      <w:lang w:val="sr-Cyrl-CS"/>
                    </w:rPr>
                    <w:t xml:space="preserve"> </w:t>
                  </w:r>
                  <w:r w:rsidRPr="00F52802">
                    <w:rPr>
                      <w:rFonts w:ascii="Times New Roman" w:hAnsi="Times New Roman"/>
                      <w:noProof/>
                    </w:rPr>
                    <w:t>nazivom</w:t>
                  </w:r>
                  <w:r w:rsidRPr="00F52802">
                    <w:rPr>
                      <w:rFonts w:ascii="Times New Roman" w:hAnsi="Times New Roman"/>
                      <w:noProof/>
                      <w:lang w:val="sr-Cyrl-CS"/>
                    </w:rPr>
                    <w:t>: ’’</w:t>
                  </w:r>
                  <w:r w:rsidRPr="00F52802">
                    <w:rPr>
                      <w:rFonts w:ascii="Times New Roman" w:hAnsi="Times New Roman"/>
                      <w:noProof/>
                      <w:lang w:val="sr-Latn-CS"/>
                    </w:rPr>
                    <w:t>Razvoj nove generacije solarnih prijemnika za oblast nisko i srednje temperaturne konverzije sunčevog zračenja u toplotu i primena na prototipu porodične stambene zgrade sa hibridnim pasivnim i aktivnim sistemima korišćenja sunčeve energije</w:t>
                  </w:r>
                  <w:r w:rsidRPr="00F52802">
                    <w:rPr>
                      <w:rFonts w:ascii="Times New Roman" w:hAnsi="Times New Roman"/>
                      <w:noProof/>
                      <w:lang w:val="sr-Cyrl-CS"/>
                    </w:rPr>
                    <w:t>’’</w:t>
                  </w:r>
                  <w:r w:rsidRPr="00F52802">
                    <w:rPr>
                      <w:rFonts w:ascii="Times New Roman" w:hAnsi="Times New Roman"/>
                      <w:noProof/>
                      <w:lang w:val="sr-Latn-CS"/>
                    </w:rPr>
                    <w:t>, 2006.god.</w:t>
                  </w:r>
                </w:p>
                <w:p w:rsidR="00C8239D" w:rsidRPr="00C8239D" w:rsidRDefault="00C8239D" w:rsidP="00FB7FF3">
                  <w:pPr>
                    <w:pStyle w:val="HTMLPreformatted"/>
                    <w:ind w:left="720"/>
                    <w:rPr>
                      <w:rFonts w:ascii="Times New Roman" w:hAnsi="Times New Roman" w:cs="Times New Roman"/>
                      <w:color w:val="000000"/>
                      <w:sz w:val="22"/>
                      <w:szCs w:val="22"/>
                      <w:u w:val="single"/>
                      <w:lang w:val="sr-Cyrl-CS"/>
                    </w:rPr>
                  </w:pPr>
                  <w:hyperlink r:id="rId8" w:tgtFrame="_blank" w:history="1">
                    <w:r w:rsidRPr="00D747D9">
                      <w:rPr>
                        <w:rStyle w:val="Hyperlink"/>
                        <w:rFonts w:cs="Times New Roman"/>
                        <w:sz w:val="22"/>
                        <w:szCs w:val="22"/>
                      </w:rPr>
                      <w:t>http</w:t>
                    </w:r>
                    <w:r w:rsidRPr="00C8239D">
                      <w:rPr>
                        <w:rStyle w:val="Hyperlink"/>
                        <w:rFonts w:cs="Times New Roman"/>
                        <w:sz w:val="22"/>
                        <w:szCs w:val="22"/>
                        <w:lang w:val="sr-Cyrl-CS"/>
                      </w:rPr>
                      <w:t>://</w:t>
                    </w:r>
                    <w:r w:rsidRPr="00D747D9">
                      <w:rPr>
                        <w:rStyle w:val="Hyperlink"/>
                        <w:rFonts w:cs="Times New Roman"/>
                        <w:sz w:val="22"/>
                        <w:szCs w:val="22"/>
                      </w:rPr>
                      <w:t>www</w:t>
                    </w:r>
                    <w:r w:rsidRPr="00C8239D">
                      <w:rPr>
                        <w:rStyle w:val="Hyperlink"/>
                        <w:rFonts w:cs="Times New Roman"/>
                        <w:sz w:val="22"/>
                        <w:szCs w:val="22"/>
                        <w:lang w:val="sr-Cyrl-CS"/>
                      </w:rPr>
                      <w:t>.</w:t>
                    </w:r>
                    <w:r w:rsidRPr="00D747D9">
                      <w:rPr>
                        <w:rStyle w:val="Hyperlink"/>
                        <w:rFonts w:cs="Times New Roman"/>
                        <w:sz w:val="22"/>
                        <w:szCs w:val="22"/>
                      </w:rPr>
                      <w:t>masfak</w:t>
                    </w:r>
                    <w:r w:rsidRPr="00C8239D">
                      <w:rPr>
                        <w:rStyle w:val="Hyperlink"/>
                        <w:rFonts w:cs="Times New Roman"/>
                        <w:sz w:val="22"/>
                        <w:szCs w:val="22"/>
                        <w:lang w:val="sr-Cyrl-CS"/>
                      </w:rPr>
                      <w:t>.</w:t>
                    </w:r>
                    <w:r w:rsidRPr="00D747D9">
                      <w:rPr>
                        <w:rStyle w:val="Hyperlink"/>
                        <w:rFonts w:cs="Times New Roman"/>
                        <w:sz w:val="22"/>
                        <w:szCs w:val="22"/>
                      </w:rPr>
                      <w:t>ni</w:t>
                    </w:r>
                    <w:r w:rsidRPr="00C8239D">
                      <w:rPr>
                        <w:rStyle w:val="Hyperlink"/>
                        <w:rFonts w:cs="Times New Roman"/>
                        <w:sz w:val="22"/>
                        <w:szCs w:val="22"/>
                        <w:lang w:val="sr-Cyrl-CS"/>
                      </w:rPr>
                      <w:t>.</w:t>
                    </w:r>
                    <w:r w:rsidRPr="00D747D9">
                      <w:rPr>
                        <w:rStyle w:val="Hyperlink"/>
                        <w:rFonts w:cs="Times New Roman"/>
                        <w:sz w:val="22"/>
                        <w:szCs w:val="22"/>
                      </w:rPr>
                      <w:t>ac</w:t>
                    </w:r>
                    <w:r w:rsidRPr="00C8239D">
                      <w:rPr>
                        <w:rStyle w:val="Hyperlink"/>
                        <w:rFonts w:cs="Times New Roman"/>
                        <w:sz w:val="22"/>
                        <w:szCs w:val="22"/>
                        <w:lang w:val="sr-Cyrl-CS"/>
                      </w:rPr>
                      <w:t>.</w:t>
                    </w:r>
                    <w:r w:rsidRPr="00D747D9">
                      <w:rPr>
                        <w:rStyle w:val="Hyperlink"/>
                        <w:rFonts w:cs="Times New Roman"/>
                        <w:sz w:val="22"/>
                        <w:szCs w:val="22"/>
                      </w:rPr>
                      <w:t>rs</w:t>
                    </w:r>
                    <w:r w:rsidRPr="00C8239D">
                      <w:rPr>
                        <w:rStyle w:val="Hyperlink"/>
                        <w:rFonts w:cs="Times New Roman"/>
                        <w:sz w:val="22"/>
                        <w:szCs w:val="22"/>
                        <w:lang w:val="sr-Cyrl-CS"/>
                      </w:rPr>
                      <w:t>/</w:t>
                    </w:r>
                    <w:r w:rsidRPr="00D747D9">
                      <w:rPr>
                        <w:rStyle w:val="Hyperlink"/>
                        <w:rFonts w:cs="Times New Roman"/>
                        <w:sz w:val="22"/>
                        <w:szCs w:val="22"/>
                      </w:rPr>
                      <w:t>sitegenius</w:t>
                    </w:r>
                    <w:r w:rsidRPr="00C8239D">
                      <w:rPr>
                        <w:rStyle w:val="Hyperlink"/>
                        <w:rFonts w:cs="Times New Roman"/>
                        <w:sz w:val="22"/>
                        <w:szCs w:val="22"/>
                        <w:lang w:val="sr-Cyrl-CS"/>
                      </w:rPr>
                      <w:t>/</w:t>
                    </w:r>
                    <w:r w:rsidRPr="00D747D9">
                      <w:rPr>
                        <w:rStyle w:val="Hyperlink"/>
                        <w:rFonts w:cs="Times New Roman"/>
                        <w:sz w:val="22"/>
                        <w:szCs w:val="22"/>
                      </w:rPr>
                      <w:t>article</w:t>
                    </w:r>
                    <w:r w:rsidRPr="00C8239D">
                      <w:rPr>
                        <w:rStyle w:val="Hyperlink"/>
                        <w:rFonts w:cs="Times New Roman"/>
                        <w:sz w:val="22"/>
                        <w:szCs w:val="22"/>
                        <w:lang w:val="sr-Cyrl-CS"/>
                      </w:rPr>
                      <w:t>.</w:t>
                    </w:r>
                    <w:r w:rsidRPr="00D747D9">
                      <w:rPr>
                        <w:rStyle w:val="Hyperlink"/>
                        <w:rFonts w:cs="Times New Roman"/>
                        <w:sz w:val="22"/>
                        <w:szCs w:val="22"/>
                      </w:rPr>
                      <w:t>php</w:t>
                    </w:r>
                    <w:r w:rsidRPr="00C8239D">
                      <w:rPr>
                        <w:rStyle w:val="Hyperlink"/>
                        <w:rFonts w:cs="Times New Roman"/>
                        <w:sz w:val="22"/>
                        <w:szCs w:val="22"/>
                        <w:lang w:val="sr-Cyrl-CS"/>
                      </w:rPr>
                      <w:t>?</w:t>
                    </w:r>
                    <w:r w:rsidRPr="00D747D9">
                      <w:rPr>
                        <w:rStyle w:val="Hyperlink"/>
                        <w:rFonts w:cs="Times New Roman"/>
                        <w:sz w:val="22"/>
                        <w:szCs w:val="22"/>
                      </w:rPr>
                      <w:t>aid</w:t>
                    </w:r>
                    <w:r w:rsidRPr="00C8239D">
                      <w:rPr>
                        <w:rStyle w:val="Hyperlink"/>
                        <w:rFonts w:cs="Times New Roman"/>
                        <w:sz w:val="22"/>
                        <w:szCs w:val="22"/>
                        <w:lang w:val="sr-Cyrl-CS"/>
                      </w:rPr>
                      <w:t>=6105</w:t>
                    </w:r>
                  </w:hyperlink>
                </w:p>
                <w:p w:rsidR="00AC3BBD" w:rsidRPr="00F52802" w:rsidRDefault="00AC3BBD" w:rsidP="00AC3BBD">
                  <w:pPr>
                    <w:tabs>
                      <w:tab w:val="num" w:pos="840"/>
                    </w:tabs>
                    <w:spacing w:after="0" w:line="240" w:lineRule="auto"/>
                    <w:ind w:left="720"/>
                    <w:jc w:val="both"/>
                    <w:rPr>
                      <w:rFonts w:ascii="Times New Roman" w:hAnsi="Times New Roman"/>
                      <w:lang w:val="sr-Cyrl-CS"/>
                    </w:rPr>
                  </w:pPr>
                </w:p>
                <w:p w:rsidR="0054324F" w:rsidRPr="00F52802" w:rsidRDefault="002903B2" w:rsidP="00F428ED">
                  <w:pPr>
                    <w:pStyle w:val="HTMLPreformatted"/>
                    <w:numPr>
                      <w:ilvl w:val="0"/>
                      <w:numId w:val="4"/>
                    </w:numPr>
                    <w:rPr>
                      <w:rFonts w:ascii="Times New Roman" w:hAnsi="Times New Roman" w:cs="Times New Roman"/>
                      <w:color w:val="000000"/>
                      <w:sz w:val="22"/>
                      <w:szCs w:val="22"/>
                    </w:rPr>
                  </w:pPr>
                  <w:r w:rsidRPr="00F52802">
                    <w:rPr>
                      <w:rFonts w:ascii="Times New Roman" w:hAnsi="Times New Roman" w:cs="Times New Roman"/>
                      <w:b/>
                      <w:sz w:val="22"/>
                      <w:szCs w:val="22"/>
                      <w:u w:val="single"/>
                      <w:lang w:val="sr-Cyrl-CS"/>
                    </w:rPr>
                    <w:t>др Велимир Стефановић</w:t>
                  </w:r>
                  <w:r w:rsidRPr="00F52802">
                    <w:rPr>
                      <w:rFonts w:ascii="Times New Roman" w:hAnsi="Times New Roman" w:cs="Times New Roman"/>
                      <w:sz w:val="22"/>
                      <w:szCs w:val="22"/>
                      <w:lang w:val="sr-Cyrl-CS"/>
                    </w:rPr>
                    <w:t>, ред. проф., Драган Стевановић, дипл. инж., др Миомир Станковић, ред. проф, др Сузана Савић, ред.проф, мр Горан Јанаћковић, асистент</w:t>
                  </w:r>
                  <w:r w:rsidRPr="00F52802">
                    <w:rPr>
                      <w:rFonts w:ascii="Times New Roman" w:hAnsi="Times New Roman" w:cs="Times New Roman"/>
                      <w:sz w:val="22"/>
                      <w:szCs w:val="22"/>
                      <w:lang w:val="sr-Latn-CS"/>
                    </w:rPr>
                    <w:t xml:space="preserve">, </w:t>
                  </w:r>
                  <w:r w:rsidRPr="00F52802">
                    <w:rPr>
                      <w:rFonts w:ascii="Times New Roman" w:hAnsi="Times New Roman" w:cs="Times New Roman"/>
                      <w:b/>
                      <w:sz w:val="22"/>
                      <w:szCs w:val="22"/>
                      <w:lang w:val="ru-RU"/>
                    </w:rPr>
                    <w:t>IntPCKG – софтверски систем за праћење динамике термичког понашања грађевинских објеката“</w:t>
                  </w:r>
                  <w:r w:rsidRPr="00F52802">
                    <w:rPr>
                      <w:rFonts w:ascii="Times New Roman" w:hAnsi="Times New Roman" w:cs="Times New Roman"/>
                      <w:b/>
                      <w:sz w:val="22"/>
                      <w:szCs w:val="22"/>
                      <w:lang w:val="sr-Latn-CS"/>
                    </w:rPr>
                    <w:t>, 2006.</w:t>
                  </w:r>
                  <w:r w:rsidR="0054324F" w:rsidRPr="00F52802">
                    <w:rPr>
                      <w:rFonts w:ascii="Times New Roman" w:hAnsi="Times New Roman" w:cs="Times New Roman"/>
                      <w:b/>
                      <w:sz w:val="22"/>
                      <w:szCs w:val="22"/>
                      <w:lang w:val="sr-Latn-CS"/>
                    </w:rPr>
                    <w:t xml:space="preserve"> </w:t>
                  </w:r>
                  <w:hyperlink r:id="rId9" w:tgtFrame="_blank" w:history="1">
                    <w:r w:rsidR="0054324F" w:rsidRPr="00F52802">
                      <w:rPr>
                        <w:rStyle w:val="Hyperlink"/>
                        <w:rFonts w:ascii="Times New Roman" w:hAnsi="Times New Roman" w:cs="Times New Roman"/>
                        <w:sz w:val="22"/>
                        <w:szCs w:val="22"/>
                      </w:rPr>
                      <w:t>http://www.masfak.ni.ac.rs/sitegenius/article.php?aid=6107</w:t>
                    </w:r>
                  </w:hyperlink>
                </w:p>
                <w:p w:rsidR="0054324F" w:rsidRPr="00F52802" w:rsidRDefault="0054324F" w:rsidP="0054324F">
                  <w:pPr>
                    <w:shd w:val="clear" w:color="auto" w:fill="FFFFFF"/>
                    <w:autoSpaceDE w:val="0"/>
                    <w:autoSpaceDN w:val="0"/>
                    <w:adjustRightInd w:val="0"/>
                    <w:jc w:val="both"/>
                    <w:rPr>
                      <w:rFonts w:ascii="Times New Roman" w:hAnsi="Times New Roman"/>
                      <w:lang w:val="sr-Cyrl-CS"/>
                    </w:rPr>
                  </w:pPr>
                </w:p>
                <w:p w:rsidR="00C8239D" w:rsidRPr="00C8239D" w:rsidRDefault="0054324F" w:rsidP="00F428ED">
                  <w:pPr>
                    <w:pStyle w:val="HTMLPreformatted"/>
                    <w:numPr>
                      <w:ilvl w:val="0"/>
                      <w:numId w:val="4"/>
                    </w:numPr>
                    <w:rPr>
                      <w:rFonts w:ascii="Times New Roman" w:hAnsi="Times New Roman" w:cs="Times New Roman"/>
                      <w:color w:val="000000"/>
                      <w:sz w:val="22"/>
                      <w:szCs w:val="22"/>
                      <w:lang w:val="sr-Cyrl-CS"/>
                    </w:rPr>
                  </w:pPr>
                  <w:r w:rsidRPr="00F52802">
                    <w:rPr>
                      <w:rFonts w:ascii="Times New Roman" w:hAnsi="Times New Roman" w:cs="Times New Roman"/>
                      <w:b/>
                      <w:sz w:val="22"/>
                      <w:szCs w:val="22"/>
                      <w:u w:val="single"/>
                      <w:lang w:val="sr-Cyrl-CS"/>
                    </w:rPr>
                    <w:t>др Велимир Стефановић</w:t>
                  </w:r>
                  <w:r w:rsidRPr="00F52802">
                    <w:rPr>
                      <w:rFonts w:ascii="Times New Roman" w:hAnsi="Times New Roman" w:cs="Times New Roman"/>
                      <w:sz w:val="22"/>
                      <w:szCs w:val="22"/>
                      <w:lang w:val="sr-Cyrl-CS"/>
                    </w:rPr>
                    <w:t>, ред. проф., Драган Стевановић, дипл. инж., др Миомир Станковић, ред. проф, др Сузана Савић, ред.проф, др Зоран Јовановић, доц, мр Горан Јанаћковић, асистент</w:t>
                  </w:r>
                  <w:r w:rsidRPr="00F52802">
                    <w:rPr>
                      <w:rFonts w:ascii="Times New Roman" w:hAnsi="Times New Roman" w:cs="Times New Roman"/>
                      <w:sz w:val="22"/>
                      <w:szCs w:val="22"/>
                      <w:lang w:val="sr-Latn-CS"/>
                    </w:rPr>
                    <w:t xml:space="preserve">, </w:t>
                  </w:r>
                  <w:r w:rsidRPr="00F52802">
                    <w:rPr>
                      <w:rFonts w:ascii="Times New Roman" w:hAnsi="Times New Roman" w:cs="Times New Roman"/>
                      <w:b/>
                      <w:sz w:val="22"/>
                      <w:szCs w:val="22"/>
                      <w:lang w:val="ru-RU"/>
                    </w:rPr>
                    <w:t>„IntTUBE – софтверски систем за симулацију динамичког понашања и управљања топлификационих система“</w:t>
                  </w:r>
                  <w:r w:rsidRPr="00F52802">
                    <w:rPr>
                      <w:rFonts w:ascii="Times New Roman" w:hAnsi="Times New Roman" w:cs="Times New Roman"/>
                      <w:b/>
                      <w:sz w:val="22"/>
                      <w:szCs w:val="22"/>
                      <w:lang w:val="sr-Latn-CS"/>
                    </w:rPr>
                    <w:t>, 2007.</w:t>
                  </w:r>
                </w:p>
                <w:p w:rsidR="0054324F" w:rsidRPr="00C8239D" w:rsidRDefault="0054324F" w:rsidP="00C8239D">
                  <w:pPr>
                    <w:pStyle w:val="HTMLPreformatted"/>
                    <w:ind w:left="720"/>
                    <w:rPr>
                      <w:rFonts w:ascii="Times New Roman" w:hAnsi="Times New Roman" w:cs="Times New Roman"/>
                      <w:color w:val="000000"/>
                      <w:sz w:val="22"/>
                      <w:szCs w:val="22"/>
                      <w:lang w:val="sr-Cyrl-CS"/>
                    </w:rPr>
                  </w:pPr>
                  <w:r w:rsidRPr="00F52802">
                    <w:rPr>
                      <w:rFonts w:ascii="Times New Roman" w:hAnsi="Times New Roman" w:cs="Times New Roman"/>
                      <w:b/>
                      <w:sz w:val="22"/>
                      <w:szCs w:val="22"/>
                      <w:lang w:val="sr-Latn-CS"/>
                    </w:rPr>
                    <w:t xml:space="preserve"> </w:t>
                  </w:r>
                  <w:hyperlink r:id="rId10" w:tgtFrame="_blank" w:history="1">
                    <w:r w:rsidRPr="00F52802">
                      <w:rPr>
                        <w:rStyle w:val="Hyperlink"/>
                        <w:rFonts w:ascii="Times New Roman" w:hAnsi="Times New Roman" w:cs="Times New Roman"/>
                        <w:sz w:val="22"/>
                        <w:szCs w:val="22"/>
                      </w:rPr>
                      <w:t>http</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www</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masfak</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ni</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ac</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rs</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sitegenius</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article</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php</w:t>
                    </w:r>
                    <w:r w:rsidRPr="00C8239D">
                      <w:rPr>
                        <w:rStyle w:val="Hyperlink"/>
                        <w:rFonts w:ascii="Times New Roman" w:hAnsi="Times New Roman" w:cs="Times New Roman"/>
                        <w:sz w:val="22"/>
                        <w:szCs w:val="22"/>
                        <w:lang w:val="sr-Cyrl-CS"/>
                      </w:rPr>
                      <w:t>?</w:t>
                    </w:r>
                    <w:r w:rsidRPr="00F52802">
                      <w:rPr>
                        <w:rStyle w:val="Hyperlink"/>
                        <w:rFonts w:ascii="Times New Roman" w:hAnsi="Times New Roman" w:cs="Times New Roman"/>
                        <w:sz w:val="22"/>
                        <w:szCs w:val="22"/>
                      </w:rPr>
                      <w:t>aid</w:t>
                    </w:r>
                    <w:r w:rsidRPr="00C8239D">
                      <w:rPr>
                        <w:rStyle w:val="Hyperlink"/>
                        <w:rFonts w:ascii="Times New Roman" w:hAnsi="Times New Roman" w:cs="Times New Roman"/>
                        <w:sz w:val="22"/>
                        <w:szCs w:val="22"/>
                        <w:lang w:val="sr-Cyrl-CS"/>
                      </w:rPr>
                      <w:t>=6108</w:t>
                    </w:r>
                  </w:hyperlink>
                </w:p>
                <w:p w:rsidR="0054324F" w:rsidRPr="00C8239D" w:rsidRDefault="0054324F" w:rsidP="0054324F">
                  <w:pPr>
                    <w:tabs>
                      <w:tab w:val="num" w:pos="840"/>
                    </w:tabs>
                    <w:spacing w:after="0" w:line="240" w:lineRule="auto"/>
                    <w:ind w:left="720"/>
                    <w:jc w:val="both"/>
                    <w:rPr>
                      <w:rFonts w:ascii="Times New Roman" w:hAnsi="Times New Roman"/>
                      <w:b/>
                      <w:lang/>
                    </w:rPr>
                  </w:pPr>
                </w:p>
                <w:p w:rsidR="00E82119" w:rsidRPr="00E82119" w:rsidRDefault="00E82119" w:rsidP="00B652B7">
                  <w:pPr>
                    <w:spacing w:after="0" w:line="240" w:lineRule="auto"/>
                    <w:jc w:val="center"/>
                    <w:rPr>
                      <w:rFonts w:ascii="Times New Roman" w:eastAsia="Times New Roman" w:hAnsi="Times New Roman"/>
                      <w:b/>
                      <w:bCs/>
                      <w:sz w:val="24"/>
                      <w:szCs w:val="24"/>
                      <w:lang w:val="sr-Cyrl-CS"/>
                    </w:rPr>
                  </w:pPr>
                </w:p>
              </w:tc>
            </w:tr>
            <w:tr w:rsidR="00E82119" w:rsidRPr="00E82119">
              <w:trPr>
                <w:tblCellSpacing w:w="0" w:type="dxa"/>
              </w:trPr>
              <w:tc>
                <w:tcPr>
                  <w:tcW w:w="417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AE578D" w:rsidRDefault="00E82119" w:rsidP="00B652B7">
                  <w:pPr>
                    <w:spacing w:after="0" w:line="240" w:lineRule="auto"/>
                    <w:rPr>
                      <w:rFonts w:ascii="Times New Roman" w:eastAsia="Times New Roman" w:hAnsi="Times New Roman"/>
                      <w:sz w:val="24"/>
                      <w:szCs w:val="24"/>
                      <w:lang w:val="ru-RU"/>
                    </w:rPr>
                  </w:pPr>
                  <w:r>
                    <w:rPr>
                      <w:rFonts w:ascii="Times New Roman" w:eastAsia="Times New Roman" w:hAnsi="Times New Roman"/>
                      <w:b/>
                      <w:bCs/>
                      <w:sz w:val="24"/>
                      <w:szCs w:val="24"/>
                      <w:lang w:val="ru-RU"/>
                    </w:rPr>
                    <w:t>Списак резултата М8</w:t>
                  </w:r>
                  <w:r w:rsidRPr="00E82119">
                    <w:rPr>
                      <w:rFonts w:ascii="Times New Roman" w:eastAsia="Times New Roman" w:hAnsi="Times New Roman"/>
                      <w:b/>
                      <w:bCs/>
                      <w:sz w:val="24"/>
                      <w:szCs w:val="24"/>
                      <w:lang w:val="ru-RU"/>
                    </w:rPr>
                    <w:t>3</w:t>
                  </w:r>
                  <w:r w:rsidRPr="00AE578D">
                    <w:rPr>
                      <w:rFonts w:ascii="Times New Roman" w:eastAsia="Times New Roman" w:hAnsi="Times New Roman"/>
                      <w:b/>
                      <w:bCs/>
                      <w:sz w:val="24"/>
                      <w:szCs w:val="24"/>
                      <w:lang w:val="ru-RU"/>
                    </w:rPr>
                    <w:br/>
                  </w:r>
                  <w:r w:rsidR="00190C46">
                    <w:rPr>
                      <w:rFonts w:ascii="Times New Roman" w:eastAsia="Times New Roman" w:hAnsi="Times New Roman"/>
                      <w:b/>
                      <w:bCs/>
                      <w:sz w:val="24"/>
                      <w:szCs w:val="24"/>
                      <w:lang w:val="sr-Cyrl-CS"/>
                    </w:rPr>
                    <w:t>Ново лабораторијско постројење, ново експериментално постројење, нови технолошки поступак (уз доказ)</w:t>
                  </w:r>
                  <w:r w:rsidRPr="00AE578D">
                    <w:rPr>
                      <w:rFonts w:ascii="Times New Roman" w:eastAsia="Times New Roman" w:hAnsi="Times New Roman"/>
                      <w:b/>
                      <w:bCs/>
                      <w:sz w:val="24"/>
                      <w:szCs w:val="24"/>
                      <w:lang w:val="ru-RU"/>
                    </w:rPr>
                    <w:t xml:space="preserve"> </w:t>
                  </w:r>
                </w:p>
              </w:tc>
              <w:tc>
                <w:tcPr>
                  <w:tcW w:w="38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E82119" w:rsidRDefault="00E82119">
                  <w:pPr>
                    <w:spacing w:after="0" w:line="240" w:lineRule="auto"/>
                    <w:jc w:val="center"/>
                    <w:rPr>
                      <w:rFonts w:ascii="Times New Roman" w:eastAsia="Times New Roman" w:hAnsi="Times New Roman"/>
                      <w:sz w:val="24"/>
                      <w:szCs w:val="24"/>
                      <w:lang w:val="ru-RU"/>
                    </w:rPr>
                  </w:pPr>
                  <w:r w:rsidRPr="00190C46">
                    <w:rPr>
                      <w:rFonts w:ascii="Times New Roman" w:eastAsia="Times New Roman" w:hAnsi="Times New Roman"/>
                      <w:b/>
                      <w:bCs/>
                      <w:sz w:val="24"/>
                      <w:szCs w:val="24"/>
                      <w:lang w:val="ru-RU"/>
                    </w:rPr>
                    <w:t>Број</w:t>
                  </w:r>
                  <w:r w:rsidRPr="00190C46">
                    <w:rPr>
                      <w:rFonts w:ascii="Times New Roman" w:eastAsia="Times New Roman" w:hAnsi="Times New Roman"/>
                      <w:b/>
                      <w:bCs/>
                      <w:sz w:val="24"/>
                      <w:szCs w:val="24"/>
                      <w:lang w:val="ru-RU"/>
                    </w:rPr>
                    <w:br/>
                    <w:t>4</w:t>
                  </w:r>
                </w:p>
              </w:tc>
              <w:tc>
                <w:tcPr>
                  <w:tcW w:w="4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82119" w:rsidRPr="00190C46" w:rsidRDefault="00E82119" w:rsidP="00E82119">
                  <w:pPr>
                    <w:spacing w:after="0" w:line="240" w:lineRule="auto"/>
                    <w:jc w:val="center"/>
                    <w:rPr>
                      <w:rFonts w:ascii="Times New Roman" w:eastAsia="Times New Roman" w:hAnsi="Times New Roman"/>
                      <w:b/>
                      <w:bCs/>
                      <w:sz w:val="24"/>
                      <w:szCs w:val="24"/>
                      <w:lang w:val="ru-RU"/>
                    </w:rPr>
                  </w:pPr>
                  <w:r w:rsidRPr="00190C46">
                    <w:rPr>
                      <w:rFonts w:ascii="Times New Roman" w:eastAsia="Times New Roman" w:hAnsi="Times New Roman"/>
                      <w:b/>
                      <w:bCs/>
                      <w:sz w:val="24"/>
                      <w:szCs w:val="24"/>
                      <w:lang w:val="ru-RU"/>
                    </w:rPr>
                    <w:t>Укупан</w:t>
                  </w:r>
                </w:p>
                <w:p w:rsidR="00E82119" w:rsidRPr="00E55489" w:rsidRDefault="00190C46" w:rsidP="00E82119">
                  <w:pPr>
                    <w:spacing w:after="0" w:line="240" w:lineRule="auto"/>
                    <w:jc w:val="center"/>
                    <w:rPr>
                      <w:rFonts w:ascii="Times New Roman" w:eastAsia="Times New Roman" w:hAnsi="Times New Roman"/>
                      <w:b/>
                      <w:bCs/>
                      <w:sz w:val="24"/>
                      <w:szCs w:val="24"/>
                      <w:lang w:val="ru-RU"/>
                    </w:rPr>
                  </w:pPr>
                  <w:r w:rsidRPr="00E55489">
                    <w:rPr>
                      <w:rFonts w:ascii="Times New Roman" w:eastAsia="Times New Roman" w:hAnsi="Times New Roman"/>
                      <w:b/>
                      <w:bCs/>
                      <w:sz w:val="24"/>
                      <w:szCs w:val="24"/>
                      <w:lang w:val="ru-RU"/>
                    </w:rPr>
                    <w:t>16</w:t>
                  </w:r>
                </w:p>
              </w:tc>
            </w:tr>
            <w:tr w:rsidR="00E82119" w:rsidRPr="00E82119">
              <w:trPr>
                <w:tblCellSpacing w:w="0" w:type="dxa"/>
              </w:trPr>
              <w:tc>
                <w:tcPr>
                  <w:tcW w:w="5000" w:type="pct"/>
                  <w:gridSpan w:val="3"/>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E82119" w:rsidRPr="00C8239D" w:rsidRDefault="00E82119" w:rsidP="00F428ED">
                  <w:pPr>
                    <w:numPr>
                      <w:ilvl w:val="0"/>
                      <w:numId w:val="5"/>
                    </w:numPr>
                    <w:tabs>
                      <w:tab w:val="num" w:pos="840"/>
                    </w:tabs>
                    <w:spacing w:after="0" w:line="240" w:lineRule="auto"/>
                    <w:jc w:val="both"/>
                    <w:rPr>
                      <w:rFonts w:ascii="Times New Roman" w:hAnsi="Times New Roman"/>
                      <w:noProof/>
                      <w:lang w:val="sr-Latn-CS"/>
                    </w:rPr>
                  </w:pPr>
                  <w:r w:rsidRPr="00F52802">
                    <w:rPr>
                      <w:rFonts w:ascii="Times New Roman" w:hAnsi="Times New Roman"/>
                      <w:b/>
                      <w:u w:val="single"/>
                    </w:rPr>
                    <w:lastRenderedPageBreak/>
                    <w:t>Stefanovi</w:t>
                  </w:r>
                  <w:r w:rsidRPr="00F52802">
                    <w:rPr>
                      <w:rFonts w:ascii="Times New Roman" w:hAnsi="Times New Roman"/>
                      <w:b/>
                      <w:u w:val="single"/>
                      <w:lang w:val="ru-RU"/>
                    </w:rPr>
                    <w:t xml:space="preserve">ć </w:t>
                  </w:r>
                  <w:r w:rsidRPr="00F52802">
                    <w:rPr>
                      <w:rFonts w:ascii="Times New Roman" w:hAnsi="Times New Roman"/>
                      <w:b/>
                      <w:u w:val="single"/>
                    </w:rPr>
                    <w:t>Velimir</w:t>
                  </w:r>
                  <w:r w:rsidRPr="00F52802">
                    <w:rPr>
                      <w:rFonts w:ascii="Times New Roman" w:hAnsi="Times New Roman"/>
                      <w:lang w:val="ru-RU"/>
                    </w:rPr>
                    <w:t xml:space="preserve">, </w:t>
                  </w:r>
                  <w:r w:rsidRPr="00F52802">
                    <w:rPr>
                      <w:rFonts w:ascii="Times New Roman" w:hAnsi="Times New Roman"/>
                      <w:bCs/>
                      <w:lang w:val="ru-RU"/>
                    </w:rPr>
                    <w:t>Ž</w:t>
                  </w:r>
                  <w:r w:rsidRPr="00F52802">
                    <w:rPr>
                      <w:rFonts w:ascii="Times New Roman" w:hAnsi="Times New Roman"/>
                      <w:bCs/>
                    </w:rPr>
                    <w:t>ivkovi</w:t>
                  </w:r>
                  <w:r w:rsidRPr="00F52802">
                    <w:rPr>
                      <w:rFonts w:ascii="Times New Roman" w:hAnsi="Times New Roman"/>
                      <w:bCs/>
                      <w:lang w:val="ru-RU"/>
                    </w:rPr>
                    <w:t xml:space="preserve">ć </w:t>
                  </w:r>
                  <w:r w:rsidRPr="00F52802">
                    <w:rPr>
                      <w:rFonts w:ascii="Times New Roman" w:hAnsi="Times New Roman"/>
                      <w:bCs/>
                    </w:rPr>
                    <w:t>Dragoljub</w:t>
                  </w:r>
                  <w:r w:rsidRPr="00F52802">
                    <w:rPr>
                      <w:rFonts w:ascii="Times New Roman" w:hAnsi="Times New Roman"/>
                      <w:lang w:val="ru-RU"/>
                    </w:rPr>
                    <w:t xml:space="preserve">, </w:t>
                  </w:r>
                  <w:r w:rsidRPr="00F52802">
                    <w:rPr>
                      <w:rFonts w:ascii="Times New Roman" w:hAnsi="Times New Roman"/>
                    </w:rPr>
                    <w:t>Lazarevi</w:t>
                  </w:r>
                  <w:r w:rsidRPr="00F52802">
                    <w:rPr>
                      <w:rFonts w:ascii="Times New Roman" w:hAnsi="Times New Roman"/>
                      <w:lang w:val="ru-RU"/>
                    </w:rPr>
                    <w:t xml:space="preserve">ć </w:t>
                  </w:r>
                  <w:r w:rsidRPr="00F52802">
                    <w:rPr>
                      <w:rFonts w:ascii="Times New Roman" w:hAnsi="Times New Roman"/>
                    </w:rPr>
                    <w:t>Dragoljub</w:t>
                  </w:r>
                  <w:r w:rsidRPr="00F52802">
                    <w:rPr>
                      <w:rFonts w:ascii="Times New Roman" w:hAnsi="Times New Roman"/>
                      <w:lang w:val="ru-RU"/>
                    </w:rPr>
                    <w:t xml:space="preserve">, </w:t>
                  </w:r>
                  <w:r w:rsidRPr="00F52802">
                    <w:rPr>
                      <w:rFonts w:ascii="Times New Roman" w:hAnsi="Times New Roman"/>
                    </w:rPr>
                    <w:t>Temeljkovski</w:t>
                  </w:r>
                  <w:r w:rsidRPr="00F52802">
                    <w:rPr>
                      <w:rFonts w:ascii="Times New Roman" w:hAnsi="Times New Roman"/>
                      <w:lang w:val="ru-RU"/>
                    </w:rPr>
                    <w:t xml:space="preserve"> </w:t>
                  </w:r>
                  <w:r w:rsidRPr="00F52802">
                    <w:rPr>
                      <w:rFonts w:ascii="Times New Roman" w:hAnsi="Times New Roman"/>
                    </w:rPr>
                    <w:t>Dragan</w:t>
                  </w:r>
                  <w:r w:rsidRPr="00F52802">
                    <w:rPr>
                      <w:rFonts w:ascii="Times New Roman" w:hAnsi="Times New Roman"/>
                      <w:lang w:val="ru-RU"/>
                    </w:rPr>
                    <w:t xml:space="preserve">, </w:t>
                  </w:r>
                  <w:r w:rsidRPr="00F52802">
                    <w:rPr>
                      <w:rFonts w:ascii="Times New Roman" w:hAnsi="Times New Roman"/>
                      <w:u w:val="single"/>
                    </w:rPr>
                    <w:t>Tehni</w:t>
                  </w:r>
                  <w:r w:rsidRPr="00F52802">
                    <w:rPr>
                      <w:rFonts w:ascii="Times New Roman" w:hAnsi="Times New Roman"/>
                      <w:u w:val="single"/>
                      <w:lang w:val="sr-Latn-CS"/>
                    </w:rPr>
                    <w:t xml:space="preserve">čka </w:t>
                  </w:r>
                  <w:r w:rsidRPr="00F52802">
                    <w:rPr>
                      <w:rFonts w:ascii="Times New Roman" w:hAnsi="Times New Roman"/>
                      <w:u w:val="single"/>
                      <w:lang/>
                    </w:rPr>
                    <w:t>i</w:t>
                  </w:r>
                  <w:r w:rsidRPr="00F52802">
                    <w:rPr>
                      <w:rFonts w:ascii="Times New Roman" w:hAnsi="Times New Roman"/>
                      <w:u w:val="single"/>
                      <w:lang w:val="ru-RU"/>
                    </w:rPr>
                    <w:t xml:space="preserve"> </w:t>
                  </w:r>
                  <w:r w:rsidRPr="00F52802">
                    <w:rPr>
                      <w:rFonts w:ascii="Times New Roman" w:hAnsi="Times New Roman"/>
                      <w:u w:val="single"/>
                    </w:rPr>
                    <w:t>razvojna</w:t>
                  </w:r>
                  <w:r w:rsidRPr="00F52802">
                    <w:rPr>
                      <w:rFonts w:ascii="Times New Roman" w:hAnsi="Times New Roman"/>
                      <w:u w:val="single"/>
                      <w:lang w:val="ru-RU"/>
                    </w:rPr>
                    <w:t xml:space="preserve"> </w:t>
                  </w:r>
                  <w:r w:rsidRPr="00F52802">
                    <w:rPr>
                      <w:rFonts w:ascii="Times New Roman" w:hAnsi="Times New Roman"/>
                      <w:u w:val="single"/>
                    </w:rPr>
                    <w:t>re</w:t>
                  </w:r>
                  <w:r w:rsidRPr="00F52802">
                    <w:rPr>
                      <w:rFonts w:ascii="Times New Roman" w:hAnsi="Times New Roman"/>
                      <w:u w:val="single"/>
                      <w:lang w:val="ru-RU"/>
                    </w:rPr>
                    <w:t>š</w:t>
                  </w:r>
                  <w:r w:rsidRPr="00F52802">
                    <w:rPr>
                      <w:rFonts w:ascii="Times New Roman" w:hAnsi="Times New Roman"/>
                      <w:u w:val="single"/>
                    </w:rPr>
                    <w:t>enja</w:t>
                  </w:r>
                  <w:r w:rsidRPr="00F52802">
                    <w:rPr>
                      <w:rFonts w:ascii="Times New Roman" w:hAnsi="Times New Roman"/>
                      <w:u w:val="single"/>
                      <w:lang w:val="ru-RU"/>
                    </w:rPr>
                    <w:t>,</w:t>
                  </w:r>
                  <w:r w:rsidRPr="00F52802">
                    <w:rPr>
                      <w:rFonts w:ascii="Times New Roman" w:hAnsi="Times New Roman"/>
                      <w:lang w:val="ru-RU"/>
                    </w:rPr>
                    <w:t xml:space="preserve"> </w:t>
                  </w:r>
                  <w:r w:rsidRPr="00F52802">
                    <w:rPr>
                      <w:rFonts w:ascii="Times New Roman" w:hAnsi="Times New Roman"/>
                      <w:b/>
                      <w:bCs/>
                    </w:rPr>
                    <w:t>N</w:t>
                  </w:r>
                  <w:r w:rsidRPr="00F52802">
                    <w:rPr>
                      <w:rFonts w:ascii="Times New Roman" w:hAnsi="Times New Roman"/>
                      <w:b/>
                    </w:rPr>
                    <w:t>ovo</w:t>
                  </w:r>
                  <w:r w:rsidRPr="00F52802">
                    <w:rPr>
                      <w:rFonts w:ascii="Times New Roman" w:hAnsi="Times New Roman"/>
                      <w:b/>
                      <w:lang w:val="ru-RU"/>
                    </w:rPr>
                    <w:t xml:space="preserve"> </w:t>
                  </w:r>
                  <w:r w:rsidRPr="00F52802">
                    <w:rPr>
                      <w:rFonts w:ascii="Times New Roman" w:hAnsi="Times New Roman"/>
                      <w:b/>
                    </w:rPr>
                    <w:t>laboratorijsko</w:t>
                  </w:r>
                  <w:r w:rsidRPr="00F52802">
                    <w:rPr>
                      <w:rFonts w:ascii="Times New Roman" w:hAnsi="Times New Roman"/>
                      <w:b/>
                      <w:lang w:val="ru-RU"/>
                    </w:rPr>
                    <w:t xml:space="preserve"> </w:t>
                  </w:r>
                  <w:r w:rsidRPr="00F52802">
                    <w:rPr>
                      <w:rFonts w:ascii="Times New Roman" w:hAnsi="Times New Roman"/>
                      <w:b/>
                    </w:rPr>
                    <w:t>postrojenje</w:t>
                  </w:r>
                  <w:r w:rsidRPr="00F52802">
                    <w:rPr>
                      <w:rFonts w:ascii="Times New Roman" w:hAnsi="Times New Roman"/>
                      <w:b/>
                      <w:lang w:val="ru-RU"/>
                    </w:rPr>
                    <w:t xml:space="preserve"> </w:t>
                  </w:r>
                  <w:r w:rsidRPr="00F52802">
                    <w:rPr>
                      <w:rFonts w:ascii="Times New Roman" w:hAnsi="Times New Roman"/>
                      <w:lang w:val="ru-RU"/>
                    </w:rPr>
                    <w:t xml:space="preserve">- </w:t>
                  </w:r>
                  <w:r w:rsidRPr="00F52802">
                    <w:rPr>
                      <w:rFonts w:ascii="Times New Roman" w:hAnsi="Times New Roman"/>
                      <w:b/>
                      <w:noProof/>
                      <w:lang w:val="sr-Cyrl-CS"/>
                    </w:rPr>
                    <w:t>’’</w:t>
                  </w:r>
                  <w:r w:rsidRPr="00F52802">
                    <w:rPr>
                      <w:rFonts w:ascii="Times New Roman" w:hAnsi="Times New Roman"/>
                      <w:b/>
                      <w:noProof/>
                      <w:lang w:val="sr-Latn-CS"/>
                    </w:rPr>
                    <w:t>Laboratorijsko postrojenje za ispitivanje prolaza toplote u građevinskim konstrukcijama zgrada</w:t>
                  </w:r>
                  <w:r w:rsidRPr="00F52802">
                    <w:rPr>
                      <w:rFonts w:ascii="Times New Roman" w:hAnsi="Times New Roman"/>
                      <w:b/>
                      <w:noProof/>
                      <w:lang w:val="sr-Cyrl-CS"/>
                    </w:rPr>
                    <w:t>’’</w:t>
                  </w:r>
                  <w:r w:rsidRPr="00F52802">
                    <w:rPr>
                      <w:rFonts w:ascii="Times New Roman" w:hAnsi="Times New Roman"/>
                      <w:noProof/>
                      <w:lang w:val="sr-Cyrl-CS"/>
                    </w:rPr>
                    <w:t xml:space="preserve">, </w:t>
                  </w:r>
                  <w:r w:rsidRPr="00F52802">
                    <w:rPr>
                      <w:rFonts w:ascii="Times New Roman" w:hAnsi="Times New Roman"/>
                      <w:noProof/>
                      <w:lang w:val="sr-Latn-CS"/>
                    </w:rPr>
                    <w:t>rađeno za potrebe projekta NPEE</w:t>
                  </w:r>
                  <w:r w:rsidRPr="00F52802">
                    <w:rPr>
                      <w:rFonts w:ascii="Times New Roman" w:hAnsi="Times New Roman"/>
                      <w:noProof/>
                      <w:lang w:val="sr-Cyrl-CS"/>
                    </w:rPr>
                    <w:t xml:space="preserve"> – 815-168А </w:t>
                  </w:r>
                  <w:r w:rsidRPr="00F52802">
                    <w:rPr>
                      <w:rFonts w:ascii="Times New Roman" w:hAnsi="Times New Roman"/>
                      <w:noProof/>
                      <w:lang w:val="sr-Latn-CS"/>
                    </w:rPr>
                    <w:t>pod nazivom</w:t>
                  </w:r>
                  <w:r w:rsidRPr="00F52802">
                    <w:rPr>
                      <w:rFonts w:ascii="Times New Roman" w:hAnsi="Times New Roman"/>
                      <w:noProof/>
                      <w:lang w:val="sr-Cyrl-CS"/>
                    </w:rPr>
                    <w:t>: ’’</w:t>
                  </w:r>
                  <w:r w:rsidRPr="00F52802">
                    <w:rPr>
                      <w:rFonts w:ascii="Times New Roman" w:hAnsi="Times New Roman"/>
                      <w:noProof/>
                      <w:lang w:val="sr-Latn-CS"/>
                    </w:rPr>
                    <w:t>Razvoj nove generacije energetski efikasne građevinske stolarije sa drvenim, aluminijumskim i aluminijum-drvo ramovima</w:t>
                  </w:r>
                  <w:r w:rsidRPr="00F52802">
                    <w:rPr>
                      <w:rFonts w:ascii="Times New Roman" w:hAnsi="Times New Roman"/>
                      <w:noProof/>
                      <w:lang w:val="sr-Cyrl-CS"/>
                    </w:rPr>
                    <w:t>’’</w:t>
                  </w:r>
                  <w:r w:rsidRPr="00F52802">
                    <w:rPr>
                      <w:rFonts w:ascii="Times New Roman" w:hAnsi="Times New Roman"/>
                      <w:noProof/>
                      <w:lang w:val="sr-Latn-CS"/>
                    </w:rPr>
                    <w:t>, 2006.god.</w:t>
                  </w:r>
                  <w:r w:rsidR="00C8239D">
                    <w:rPr>
                      <w:rFonts w:ascii="Times New Roman" w:hAnsi="Times New Roman"/>
                      <w:noProof/>
                      <w:lang/>
                    </w:rPr>
                    <w:t xml:space="preserve"> </w:t>
                  </w:r>
                </w:p>
                <w:p w:rsidR="00C8239D" w:rsidRPr="00C8239D" w:rsidRDefault="00C8239D" w:rsidP="00C8239D">
                  <w:pPr>
                    <w:rPr>
                      <w:color w:val="000000"/>
                      <w:u w:val="single"/>
                      <w:lang w:val="sr-Latn-CS"/>
                    </w:rPr>
                  </w:pPr>
                  <w:r>
                    <w:rPr>
                      <w:color w:val="000000"/>
                      <w:lang/>
                    </w:rPr>
                    <w:t xml:space="preserve">              </w:t>
                  </w:r>
                  <w:r w:rsidRPr="00C8239D">
                    <w:rPr>
                      <w:color w:val="000000"/>
                      <w:u w:val="single"/>
                      <w:lang w:val="sr-Latn-CS"/>
                    </w:rPr>
                    <w:t>http://www.masfak.ni.ac.rs/sitegenius/article.php?aid=6106</w:t>
                  </w:r>
                </w:p>
                <w:p w:rsidR="00E82119" w:rsidRPr="00F52802" w:rsidRDefault="00E82119" w:rsidP="003E55D8">
                  <w:pPr>
                    <w:ind w:firstLine="720"/>
                    <w:jc w:val="both"/>
                    <w:rPr>
                      <w:rFonts w:ascii="Times New Roman" w:hAnsi="Times New Roman"/>
                      <w:noProof/>
                      <w:lang w:val="sr-Latn-CS"/>
                    </w:rPr>
                  </w:pPr>
                  <w:r w:rsidRPr="00F52802">
                    <w:rPr>
                      <w:rFonts w:ascii="Times New Roman" w:hAnsi="Times New Roman"/>
                      <w:b/>
                      <w:noProof/>
                      <w:lang w:val="sr-Latn-CS"/>
                    </w:rPr>
                    <w:tab/>
                  </w:r>
                  <w:r w:rsidRPr="00F52802">
                    <w:rPr>
                      <w:rFonts w:ascii="Times New Roman" w:hAnsi="Times New Roman"/>
                      <w:b/>
                      <w:noProof/>
                      <w:lang w:val="sr-Latn-CS"/>
                    </w:rPr>
                    <w:tab/>
                  </w:r>
                  <w:r w:rsidRPr="00F52802">
                    <w:rPr>
                      <w:rFonts w:ascii="Times New Roman" w:hAnsi="Times New Roman"/>
                      <w:b/>
                      <w:noProof/>
                      <w:lang w:val="sr-Latn-CS"/>
                    </w:rPr>
                    <w:tab/>
                  </w:r>
                  <w:r w:rsidRPr="00F52802">
                    <w:rPr>
                      <w:rFonts w:ascii="Times New Roman" w:hAnsi="Times New Roman"/>
                      <w:b/>
                      <w:noProof/>
                      <w:lang w:val="sr-Latn-CS"/>
                    </w:rPr>
                    <w:tab/>
                  </w:r>
                  <w:r w:rsidRPr="00F52802">
                    <w:rPr>
                      <w:rFonts w:ascii="Times New Roman" w:hAnsi="Times New Roman"/>
                      <w:b/>
                      <w:noProof/>
                      <w:lang w:val="sr-Latn-CS"/>
                    </w:rPr>
                    <w:tab/>
                  </w:r>
                </w:p>
                <w:p w:rsidR="00E82119" w:rsidRPr="00C8239D" w:rsidRDefault="00E82119" w:rsidP="00C8239D">
                  <w:pPr>
                    <w:numPr>
                      <w:ilvl w:val="0"/>
                      <w:numId w:val="5"/>
                    </w:numPr>
                    <w:spacing w:after="0" w:line="240" w:lineRule="auto"/>
                    <w:jc w:val="both"/>
                    <w:rPr>
                      <w:rFonts w:ascii="Times New Roman" w:hAnsi="Times New Roman"/>
                      <w:noProof/>
                      <w:lang w:val="sr-Cyrl-CS"/>
                    </w:rPr>
                  </w:pPr>
                  <w:r w:rsidRPr="00F52802">
                    <w:rPr>
                      <w:rFonts w:ascii="Times New Roman" w:hAnsi="Times New Roman"/>
                      <w:b/>
                      <w:u w:val="single"/>
                      <w:lang w:val="sr-Latn-CS"/>
                    </w:rPr>
                    <w:t>Stefanović Velimir</w:t>
                  </w:r>
                  <w:r w:rsidRPr="00F52802">
                    <w:rPr>
                      <w:rFonts w:ascii="Times New Roman" w:hAnsi="Times New Roman"/>
                      <w:lang w:val="sr-Latn-CS"/>
                    </w:rPr>
                    <w:t xml:space="preserve">, </w:t>
                  </w:r>
                  <w:r w:rsidRPr="00F52802">
                    <w:rPr>
                      <w:rFonts w:ascii="Times New Roman" w:hAnsi="Times New Roman"/>
                      <w:bCs/>
                      <w:lang w:val="sr-Latn-CS"/>
                    </w:rPr>
                    <w:t>Živković Dragoljub</w:t>
                  </w:r>
                  <w:r w:rsidRPr="00F52802">
                    <w:rPr>
                      <w:rFonts w:ascii="Times New Roman" w:hAnsi="Times New Roman"/>
                      <w:lang w:val="sr-Latn-CS"/>
                    </w:rPr>
                    <w:t xml:space="preserve">, </w:t>
                  </w:r>
                  <w:r w:rsidRPr="00F52802">
                    <w:rPr>
                      <w:rFonts w:ascii="Times New Roman" w:hAnsi="Times New Roman"/>
                      <w:u w:val="single"/>
                      <w:lang w:val="sr-Latn-CS"/>
                    </w:rPr>
                    <w:t xml:space="preserve">Tehnička </w:t>
                  </w:r>
                  <w:r w:rsidRPr="00F52802">
                    <w:rPr>
                      <w:rFonts w:ascii="Times New Roman" w:hAnsi="Times New Roman"/>
                      <w:u w:val="single"/>
                      <w:lang/>
                    </w:rPr>
                    <w:t>i</w:t>
                  </w:r>
                  <w:r w:rsidRPr="00F52802">
                    <w:rPr>
                      <w:rFonts w:ascii="Times New Roman" w:hAnsi="Times New Roman"/>
                      <w:u w:val="single"/>
                      <w:lang w:val="sr-Latn-CS"/>
                    </w:rPr>
                    <w:t xml:space="preserve"> ra</w:t>
                  </w:r>
                  <w:r w:rsidRPr="00F52802">
                    <w:rPr>
                      <w:rFonts w:ascii="Times New Roman" w:hAnsi="Times New Roman"/>
                      <w:u w:val="single"/>
                      <w:lang w:val="sr-Cyrl-CS"/>
                    </w:rPr>
                    <w:t>з</w:t>
                  </w:r>
                  <w:r w:rsidRPr="00F52802">
                    <w:rPr>
                      <w:rFonts w:ascii="Times New Roman" w:hAnsi="Times New Roman"/>
                      <w:u w:val="single"/>
                      <w:lang w:val="sr-Latn-CS"/>
                    </w:rPr>
                    <w:t>vojna rešenja,</w:t>
                  </w:r>
                  <w:r w:rsidRPr="00F52802">
                    <w:rPr>
                      <w:rFonts w:ascii="Times New Roman" w:hAnsi="Times New Roman"/>
                      <w:lang w:val="sr-Latn-CS"/>
                    </w:rPr>
                    <w:t xml:space="preserve"> </w:t>
                  </w:r>
                  <w:r w:rsidRPr="00F52802">
                    <w:rPr>
                      <w:rFonts w:ascii="Times New Roman" w:hAnsi="Times New Roman"/>
                      <w:b/>
                      <w:bCs/>
                      <w:lang w:val="sr-Latn-CS"/>
                    </w:rPr>
                    <w:t>N</w:t>
                  </w:r>
                  <w:r w:rsidRPr="00F52802">
                    <w:rPr>
                      <w:rFonts w:ascii="Times New Roman" w:hAnsi="Times New Roman"/>
                      <w:b/>
                      <w:lang w:val="sr-Latn-CS"/>
                    </w:rPr>
                    <w:t xml:space="preserve">ovo laboratorijsko postrojenje </w:t>
                  </w:r>
                  <w:r w:rsidRPr="00F52802">
                    <w:rPr>
                      <w:rFonts w:ascii="Times New Roman" w:hAnsi="Times New Roman"/>
                      <w:lang w:val="sr-Latn-CS"/>
                    </w:rPr>
                    <w:t xml:space="preserve">- </w:t>
                  </w:r>
                  <w:r w:rsidRPr="00F52802">
                    <w:rPr>
                      <w:rFonts w:ascii="Times New Roman" w:hAnsi="Times New Roman"/>
                      <w:b/>
                      <w:noProof/>
                      <w:lang w:val="sr-Cyrl-CS"/>
                    </w:rPr>
                    <w:t>’’</w:t>
                  </w:r>
                  <w:r w:rsidRPr="00F52802">
                    <w:rPr>
                      <w:rFonts w:ascii="Times New Roman" w:hAnsi="Times New Roman"/>
                      <w:b/>
                      <w:noProof/>
                      <w:lang w:val="sr-Latn-CS"/>
                    </w:rPr>
                    <w:t>Laboratorijsko postrojenje za ispitivanje prijemnika sunčeve energije</w:t>
                  </w:r>
                  <w:r w:rsidRPr="00F52802">
                    <w:rPr>
                      <w:rFonts w:ascii="Times New Roman" w:hAnsi="Times New Roman"/>
                      <w:b/>
                      <w:noProof/>
                      <w:lang w:val="sr-Cyrl-CS"/>
                    </w:rPr>
                    <w:t>’’</w:t>
                  </w:r>
                  <w:r w:rsidRPr="00F52802">
                    <w:rPr>
                      <w:rFonts w:ascii="Times New Roman" w:hAnsi="Times New Roman"/>
                      <w:b/>
                      <w:noProof/>
                      <w:lang w:val="sr-Latn-CS"/>
                    </w:rPr>
                    <w:t xml:space="preserve">, </w:t>
                  </w:r>
                  <w:r w:rsidRPr="00F52802">
                    <w:rPr>
                      <w:rFonts w:ascii="Times New Roman" w:hAnsi="Times New Roman"/>
                      <w:noProof/>
                      <w:lang w:val="sr-Latn-CS"/>
                    </w:rPr>
                    <w:t>rađeno za potrebe projekta NPEE</w:t>
                  </w:r>
                  <w:r w:rsidRPr="00F52802">
                    <w:rPr>
                      <w:rFonts w:ascii="Times New Roman" w:hAnsi="Times New Roman"/>
                      <w:noProof/>
                      <w:lang w:val="sr-Cyrl-CS"/>
                    </w:rPr>
                    <w:t xml:space="preserve"> -709-1036Б </w:t>
                  </w:r>
                  <w:r w:rsidRPr="00F52802">
                    <w:rPr>
                      <w:rFonts w:ascii="Times New Roman" w:hAnsi="Times New Roman"/>
                      <w:noProof/>
                      <w:lang w:val="sr-Latn-CS"/>
                    </w:rPr>
                    <w:t>pod nazivom</w:t>
                  </w:r>
                  <w:r w:rsidRPr="00F52802">
                    <w:rPr>
                      <w:rFonts w:ascii="Times New Roman" w:hAnsi="Times New Roman"/>
                      <w:noProof/>
                      <w:lang w:val="sr-Cyrl-CS"/>
                    </w:rPr>
                    <w:t>: ’’</w:t>
                  </w:r>
                  <w:r w:rsidRPr="00F52802">
                    <w:rPr>
                      <w:rFonts w:ascii="Times New Roman" w:hAnsi="Times New Roman"/>
                      <w:noProof/>
                      <w:lang w:val="sr-Latn-CS"/>
                    </w:rPr>
                    <w:t>Razvoj nove generacije solarnih prijemnika za oblast nisko i srednje temperaturne konverzije sunčevog zračenja u toplotu i primena na prototipu porodične stambene zgrade sa hibridnim pasivnim i aktivnim sistemima korišćenja sunčeve energije</w:t>
                  </w:r>
                  <w:r w:rsidRPr="00F52802">
                    <w:rPr>
                      <w:rFonts w:ascii="Times New Roman" w:hAnsi="Times New Roman"/>
                      <w:noProof/>
                      <w:lang w:val="sr-Cyrl-CS"/>
                    </w:rPr>
                    <w:t>’’</w:t>
                  </w:r>
                  <w:r w:rsidRPr="00F52802">
                    <w:rPr>
                      <w:rFonts w:ascii="Times New Roman" w:hAnsi="Times New Roman"/>
                      <w:noProof/>
                      <w:lang w:val="sr-Latn-CS"/>
                    </w:rPr>
                    <w:t>, 2006.god.</w:t>
                  </w:r>
                  <w:r w:rsidR="00C8239D">
                    <w:rPr>
                      <w:rFonts w:ascii="Times New Roman" w:hAnsi="Times New Roman"/>
                      <w:noProof/>
                      <w:lang/>
                    </w:rPr>
                    <w:t xml:space="preserve"> </w:t>
                  </w:r>
                </w:p>
                <w:p w:rsidR="00C8239D" w:rsidRPr="00C8239D" w:rsidRDefault="00C8239D" w:rsidP="00C8239D">
                  <w:pPr>
                    <w:tabs>
                      <w:tab w:val="num" w:pos="840"/>
                    </w:tabs>
                    <w:spacing w:after="0" w:line="240" w:lineRule="auto"/>
                    <w:ind w:left="840"/>
                    <w:jc w:val="both"/>
                    <w:rPr>
                      <w:rFonts w:ascii="Times New Roman" w:hAnsi="Times New Roman"/>
                      <w:noProof/>
                      <w:lang w:val="pl-PL"/>
                    </w:rPr>
                  </w:pPr>
                </w:p>
                <w:p w:rsidR="00C8239D" w:rsidRPr="00C8239D" w:rsidRDefault="00C8239D" w:rsidP="00C8239D">
                  <w:pPr>
                    <w:pStyle w:val="HTMLPreformatted"/>
                    <w:ind w:left="720"/>
                    <w:rPr>
                      <w:rFonts w:ascii="Times New Roman" w:hAnsi="Times New Roman" w:cs="Times New Roman"/>
                      <w:color w:val="000000"/>
                      <w:sz w:val="22"/>
                      <w:szCs w:val="22"/>
                      <w:lang w:val="pl-PL"/>
                    </w:rPr>
                  </w:pPr>
                  <w:hyperlink r:id="rId11" w:tgtFrame="_blank" w:history="1">
                    <w:r w:rsidRPr="00C8239D">
                      <w:rPr>
                        <w:rStyle w:val="Hyperlink"/>
                        <w:rFonts w:cs="Times New Roman"/>
                        <w:sz w:val="22"/>
                        <w:szCs w:val="22"/>
                        <w:lang w:val="pl-PL"/>
                      </w:rPr>
                      <w:t>http://www.masfak.ni.ac.rs/sitegenius/article.php?aid=6109</w:t>
                    </w:r>
                  </w:hyperlink>
                </w:p>
                <w:p w:rsidR="00E82119" w:rsidRPr="00F52802" w:rsidRDefault="00E82119" w:rsidP="00E82119">
                  <w:pPr>
                    <w:tabs>
                      <w:tab w:val="num" w:pos="840"/>
                    </w:tabs>
                    <w:spacing w:after="0" w:line="240" w:lineRule="auto"/>
                    <w:ind w:left="360"/>
                    <w:jc w:val="both"/>
                    <w:rPr>
                      <w:rFonts w:ascii="Times New Roman" w:hAnsi="Times New Roman"/>
                      <w:noProof/>
                      <w:lang w:val="sr-Cyrl-CS"/>
                    </w:rPr>
                  </w:pPr>
                </w:p>
                <w:p w:rsidR="00E82119" w:rsidRPr="00F52802" w:rsidRDefault="00E82119" w:rsidP="00F428ED">
                  <w:pPr>
                    <w:numPr>
                      <w:ilvl w:val="0"/>
                      <w:numId w:val="5"/>
                    </w:numPr>
                    <w:tabs>
                      <w:tab w:val="num" w:pos="840"/>
                    </w:tabs>
                    <w:spacing w:after="0" w:line="240" w:lineRule="auto"/>
                    <w:jc w:val="both"/>
                    <w:rPr>
                      <w:rFonts w:ascii="Times New Roman" w:hAnsi="Times New Roman"/>
                      <w:noProof/>
                      <w:lang w:val="sr-Latn-CS"/>
                    </w:rPr>
                  </w:pPr>
                  <w:r w:rsidRPr="00F52802">
                    <w:rPr>
                      <w:rFonts w:ascii="Times New Roman" w:hAnsi="Times New Roman"/>
                      <w:b/>
                      <w:u w:val="single"/>
                      <w:lang w:val="sr-Latn-CS"/>
                    </w:rPr>
                    <w:t>Stefanović Velimir</w:t>
                  </w:r>
                  <w:r w:rsidRPr="00F52802">
                    <w:rPr>
                      <w:rFonts w:ascii="Times New Roman" w:hAnsi="Times New Roman"/>
                      <w:lang w:val="sr-Latn-CS"/>
                    </w:rPr>
                    <w:t xml:space="preserve">, </w:t>
                  </w:r>
                  <w:r w:rsidRPr="00F52802">
                    <w:rPr>
                      <w:rFonts w:ascii="Times New Roman" w:hAnsi="Times New Roman"/>
                      <w:bCs/>
                      <w:lang w:val="sr-Latn-CS"/>
                    </w:rPr>
                    <w:t>Živković Dragoljub</w:t>
                  </w:r>
                  <w:r w:rsidRPr="00F52802">
                    <w:rPr>
                      <w:rFonts w:ascii="Times New Roman" w:hAnsi="Times New Roman"/>
                      <w:lang w:val="sr-Latn-CS"/>
                    </w:rPr>
                    <w:t xml:space="preserve">, Laković Mirjana, Laković Slobodan, </w:t>
                  </w:r>
                  <w:r w:rsidRPr="00F52802">
                    <w:rPr>
                      <w:rFonts w:ascii="Times New Roman" w:hAnsi="Times New Roman"/>
                      <w:u w:val="single"/>
                      <w:lang w:val="sr-Latn-CS"/>
                    </w:rPr>
                    <w:t xml:space="preserve">Tehnička </w:t>
                  </w:r>
                  <w:r w:rsidRPr="00F52802">
                    <w:rPr>
                      <w:rFonts w:ascii="Times New Roman" w:hAnsi="Times New Roman"/>
                      <w:u w:val="single"/>
                      <w:lang/>
                    </w:rPr>
                    <w:t>i</w:t>
                  </w:r>
                  <w:r w:rsidRPr="00F52802">
                    <w:rPr>
                      <w:rFonts w:ascii="Times New Roman" w:hAnsi="Times New Roman"/>
                      <w:u w:val="single"/>
                      <w:lang w:val="sr-Latn-CS"/>
                    </w:rPr>
                    <w:t xml:space="preserve"> ra</w:t>
                  </w:r>
                  <w:r w:rsidRPr="00F52802">
                    <w:rPr>
                      <w:rFonts w:ascii="Times New Roman" w:hAnsi="Times New Roman"/>
                      <w:u w:val="single"/>
                      <w:lang w:val="sr-Cyrl-CS"/>
                    </w:rPr>
                    <w:t>з</w:t>
                  </w:r>
                  <w:r w:rsidRPr="00F52802">
                    <w:rPr>
                      <w:rFonts w:ascii="Times New Roman" w:hAnsi="Times New Roman"/>
                      <w:u w:val="single"/>
                      <w:lang w:val="sr-Latn-CS"/>
                    </w:rPr>
                    <w:t>vojna rešenja,</w:t>
                  </w:r>
                  <w:r w:rsidRPr="00F52802">
                    <w:rPr>
                      <w:rFonts w:ascii="Times New Roman" w:hAnsi="Times New Roman"/>
                      <w:lang w:val="sr-Latn-CS"/>
                    </w:rPr>
                    <w:t xml:space="preserve"> </w:t>
                  </w:r>
                  <w:r w:rsidRPr="00F52802">
                    <w:rPr>
                      <w:rFonts w:ascii="Times New Roman" w:hAnsi="Times New Roman"/>
                      <w:b/>
                      <w:lang w:val="sr-Latn-CS"/>
                    </w:rPr>
                    <w:t xml:space="preserve">Novo laboratorijsko postrojenje </w:t>
                  </w:r>
                  <w:r w:rsidRPr="00F52802">
                    <w:rPr>
                      <w:rFonts w:ascii="Times New Roman" w:hAnsi="Times New Roman"/>
                      <w:lang w:val="sr-Latn-CS"/>
                    </w:rPr>
                    <w:t xml:space="preserve">- </w:t>
                  </w:r>
                  <w:r w:rsidRPr="00F52802">
                    <w:rPr>
                      <w:rFonts w:ascii="Times New Roman" w:hAnsi="Times New Roman"/>
                      <w:b/>
                      <w:noProof/>
                      <w:lang w:val="sr-Cyrl-CS"/>
                    </w:rPr>
                    <w:t>’’</w:t>
                  </w:r>
                  <w:r w:rsidRPr="00F52802">
                    <w:rPr>
                      <w:rFonts w:ascii="Times New Roman" w:hAnsi="Times New Roman"/>
                      <w:b/>
                      <w:noProof/>
                      <w:lang w:val="sr-Latn-CS"/>
                    </w:rPr>
                    <w:t>Laboratorijsko postrojenje za ispitivanje vlažnih rashladnih tornjeva</w:t>
                  </w:r>
                  <w:r w:rsidRPr="00F52802">
                    <w:rPr>
                      <w:rFonts w:ascii="Times New Roman" w:hAnsi="Times New Roman"/>
                      <w:b/>
                      <w:noProof/>
                      <w:lang w:val="sr-Cyrl-CS"/>
                    </w:rPr>
                    <w:t>’’</w:t>
                  </w:r>
                  <w:r w:rsidRPr="00F52802">
                    <w:rPr>
                      <w:rFonts w:ascii="Times New Roman" w:hAnsi="Times New Roman"/>
                      <w:b/>
                      <w:noProof/>
                      <w:lang w:val="sr-Latn-CS"/>
                    </w:rPr>
                    <w:t xml:space="preserve">, </w:t>
                  </w:r>
                  <w:r w:rsidRPr="00F52802">
                    <w:rPr>
                      <w:rFonts w:ascii="Times New Roman" w:hAnsi="Times New Roman"/>
                      <w:noProof/>
                      <w:lang w:val="sr-Latn-CS"/>
                    </w:rPr>
                    <w:t xml:space="preserve">rađeno za potrebe projekta </w:t>
                  </w:r>
                  <w:r w:rsidRPr="00F52802">
                    <w:rPr>
                      <w:rFonts w:ascii="Times New Roman" w:hAnsi="Times New Roman"/>
                      <w:noProof/>
                      <w:lang w:val="sr-Cyrl-CS"/>
                    </w:rPr>
                    <w:t xml:space="preserve">ТР - 18006 </w:t>
                  </w:r>
                  <w:r w:rsidRPr="00F52802">
                    <w:rPr>
                      <w:rFonts w:ascii="Times New Roman" w:hAnsi="Times New Roman"/>
                      <w:noProof/>
                      <w:lang w:val="sr-Latn-CS"/>
                    </w:rPr>
                    <w:t>pod nazivom</w:t>
                  </w:r>
                  <w:r w:rsidRPr="00F52802">
                    <w:rPr>
                      <w:rFonts w:ascii="Times New Roman" w:hAnsi="Times New Roman"/>
                      <w:noProof/>
                      <w:lang w:val="sr-Cyrl-CS"/>
                    </w:rPr>
                    <w:t>: ’’</w:t>
                  </w:r>
                  <w:r w:rsidRPr="00F52802">
                    <w:rPr>
                      <w:rFonts w:ascii="Times New Roman" w:hAnsi="Times New Roman"/>
                      <w:noProof/>
                      <w:lang w:val="sr-Latn-CS"/>
                    </w:rPr>
                    <w:t>Numerička i eksperimentalna analiza sistema rashladne vode kondenzatora u cilju povećanja energetske efikasnosti rada termoelektrana</w:t>
                  </w:r>
                  <w:r w:rsidRPr="00F52802">
                    <w:rPr>
                      <w:rFonts w:ascii="Times New Roman" w:hAnsi="Times New Roman"/>
                      <w:noProof/>
                      <w:lang w:val="sr-Cyrl-CS"/>
                    </w:rPr>
                    <w:t>’’</w:t>
                  </w:r>
                  <w:r w:rsidRPr="00F52802">
                    <w:rPr>
                      <w:rFonts w:ascii="Times New Roman" w:hAnsi="Times New Roman"/>
                      <w:noProof/>
                      <w:lang w:val="sr-Latn-CS"/>
                    </w:rPr>
                    <w:t>, 2009.god.</w:t>
                  </w:r>
                </w:p>
                <w:p w:rsidR="00C8239D" w:rsidRDefault="00C8239D" w:rsidP="00C8239D">
                  <w:pPr>
                    <w:pStyle w:val="HTMLPreformatted"/>
                    <w:ind w:left="720"/>
                    <w:rPr>
                      <w:rFonts w:ascii="Times New Roman" w:hAnsi="Times New Roman" w:cs="Times New Roman"/>
                      <w:color w:val="000000"/>
                      <w:sz w:val="22"/>
                      <w:szCs w:val="22"/>
                      <w:lang w:val="pl-PL"/>
                    </w:rPr>
                  </w:pPr>
                  <w:hyperlink r:id="rId12" w:history="1">
                    <w:r w:rsidRPr="00C8239D">
                      <w:rPr>
                        <w:rStyle w:val="Hyperlink"/>
                        <w:rFonts w:cs="Times New Roman"/>
                        <w:sz w:val="22"/>
                        <w:szCs w:val="22"/>
                        <w:lang w:val="sr-Latn-CS"/>
                      </w:rPr>
                      <w:t>http://www.masfak.ni.ac.rs/sitegenius/article.php?aid=6110</w:t>
                    </w:r>
                  </w:hyperlink>
                </w:p>
                <w:p w:rsidR="00E82119" w:rsidRPr="00C8239D" w:rsidRDefault="00E82119" w:rsidP="003E55D8">
                  <w:pPr>
                    <w:tabs>
                      <w:tab w:val="num" w:pos="840"/>
                    </w:tabs>
                    <w:ind w:left="360"/>
                    <w:jc w:val="both"/>
                    <w:rPr>
                      <w:rFonts w:ascii="Times New Roman" w:hAnsi="Times New Roman"/>
                      <w:b/>
                      <w:noProof/>
                      <w:u w:val="single"/>
                      <w:lang w:val="pl-PL"/>
                    </w:rPr>
                  </w:pPr>
                </w:p>
                <w:p w:rsidR="00E82119" w:rsidRPr="00C8239D" w:rsidRDefault="00E82119" w:rsidP="00F428ED">
                  <w:pPr>
                    <w:numPr>
                      <w:ilvl w:val="0"/>
                      <w:numId w:val="5"/>
                    </w:numPr>
                    <w:spacing w:after="0" w:line="240" w:lineRule="auto"/>
                    <w:jc w:val="both"/>
                    <w:rPr>
                      <w:noProof/>
                      <w:lang w:val="sr-Cyrl-CS"/>
                    </w:rPr>
                  </w:pPr>
                  <w:r w:rsidRPr="00F52802">
                    <w:rPr>
                      <w:rFonts w:ascii="Times New Roman" w:hAnsi="Times New Roman"/>
                      <w:b/>
                      <w:u w:val="single"/>
                      <w:lang w:val="sr-Latn-CS"/>
                    </w:rPr>
                    <w:t>Stefanović Velimir</w:t>
                  </w:r>
                  <w:r w:rsidRPr="00F52802">
                    <w:rPr>
                      <w:rFonts w:ascii="Times New Roman" w:hAnsi="Times New Roman"/>
                      <w:lang w:val="sr-Latn-CS"/>
                    </w:rPr>
                    <w:t xml:space="preserve">, </w:t>
                  </w:r>
                  <w:r w:rsidRPr="00F52802">
                    <w:rPr>
                      <w:rFonts w:ascii="Times New Roman" w:hAnsi="Times New Roman"/>
                      <w:bCs/>
                      <w:lang w:val="sr-Latn-CS"/>
                    </w:rPr>
                    <w:t>Živković Dragoljub</w:t>
                  </w:r>
                  <w:r w:rsidRPr="00F52802">
                    <w:rPr>
                      <w:rFonts w:ascii="Times New Roman" w:hAnsi="Times New Roman"/>
                      <w:lang w:val="sr-Latn-CS"/>
                    </w:rPr>
                    <w:t xml:space="preserve">, Pavlović Saša, Mančić Marko, </w:t>
                  </w:r>
                  <w:r w:rsidRPr="00F52802">
                    <w:rPr>
                      <w:rFonts w:ascii="Times New Roman" w:hAnsi="Times New Roman"/>
                      <w:u w:val="single"/>
                      <w:lang w:val="sr-Latn-CS"/>
                    </w:rPr>
                    <w:t xml:space="preserve">Tehnička </w:t>
                  </w:r>
                  <w:r w:rsidRPr="00F52802">
                    <w:rPr>
                      <w:rFonts w:ascii="Times New Roman" w:hAnsi="Times New Roman"/>
                      <w:u w:val="single"/>
                      <w:lang/>
                    </w:rPr>
                    <w:t>i</w:t>
                  </w:r>
                  <w:r w:rsidRPr="00F52802">
                    <w:rPr>
                      <w:rFonts w:ascii="Times New Roman" w:hAnsi="Times New Roman"/>
                      <w:u w:val="single"/>
                      <w:lang w:val="sr-Latn-CS"/>
                    </w:rPr>
                    <w:t xml:space="preserve"> ra</w:t>
                  </w:r>
                  <w:r w:rsidRPr="00F52802">
                    <w:rPr>
                      <w:rFonts w:ascii="Times New Roman" w:hAnsi="Times New Roman"/>
                      <w:u w:val="single"/>
                      <w:lang w:val="sr-Cyrl-CS"/>
                    </w:rPr>
                    <w:t>з</w:t>
                  </w:r>
                  <w:r w:rsidRPr="00F52802">
                    <w:rPr>
                      <w:rFonts w:ascii="Times New Roman" w:hAnsi="Times New Roman"/>
                      <w:u w:val="single"/>
                      <w:lang w:val="sr-Latn-CS"/>
                    </w:rPr>
                    <w:t>vojna rešenja,</w:t>
                  </w:r>
                  <w:r w:rsidRPr="00F52802">
                    <w:rPr>
                      <w:rFonts w:ascii="Times New Roman" w:hAnsi="Times New Roman"/>
                      <w:lang w:val="sr-Latn-CS"/>
                    </w:rPr>
                    <w:t xml:space="preserve"> </w:t>
                  </w:r>
                  <w:r w:rsidRPr="00F52802">
                    <w:rPr>
                      <w:rFonts w:ascii="Times New Roman" w:hAnsi="Times New Roman"/>
                      <w:b/>
                      <w:lang w:val="sr-Latn-CS"/>
                    </w:rPr>
                    <w:t xml:space="preserve">Novo laboratorijsko postrojenje </w:t>
                  </w:r>
                  <w:r w:rsidRPr="00F52802">
                    <w:rPr>
                      <w:rFonts w:ascii="Times New Roman" w:hAnsi="Times New Roman"/>
                      <w:lang w:val="sr-Latn-CS"/>
                    </w:rPr>
                    <w:t>– “</w:t>
                  </w:r>
                  <w:r w:rsidR="001A60F0" w:rsidRPr="00F52802">
                    <w:rPr>
                      <w:rFonts w:ascii="Times New Roman" w:hAnsi="Times New Roman"/>
                      <w:b/>
                      <w:lang w:val="sr-Latn-CS"/>
                    </w:rPr>
                    <w:t>Laboratorijsko postrojenje za ispitivanje eksploatacionih karakteristika apsorpcionih toplotnih pumpi</w:t>
                  </w:r>
                  <w:r w:rsidRPr="00F52802">
                    <w:rPr>
                      <w:rFonts w:ascii="Times New Roman" w:hAnsi="Times New Roman"/>
                      <w:lang w:val="sr-Latn-CS"/>
                    </w:rPr>
                    <w:t xml:space="preserve">”, rađeno za potrebe projekta </w:t>
                  </w:r>
                  <w:r w:rsidRPr="00F52802">
                    <w:rPr>
                      <w:rFonts w:ascii="Times New Roman" w:hAnsi="Times New Roman"/>
                      <w:noProof/>
                      <w:lang w:val="sr-Cyrl-CS"/>
                    </w:rPr>
                    <w:t xml:space="preserve">’’Примена савремених технологија за грејање, хлађење и климатизацију’’, који је финансирала компанија </w:t>
                  </w:r>
                  <w:r w:rsidRPr="00F52802">
                    <w:rPr>
                      <w:rFonts w:ascii="Times New Roman" w:hAnsi="Times New Roman"/>
                      <w:noProof/>
                      <w:lang w:val="sr-Latn-CS"/>
                    </w:rPr>
                    <w:t>Phillipe</w:t>
                  </w:r>
                  <w:r w:rsidRPr="00F52802">
                    <w:rPr>
                      <w:rFonts w:ascii="Times New Roman" w:hAnsi="Times New Roman"/>
                      <w:noProof/>
                      <w:lang w:val="sr-Cyrl-CS"/>
                    </w:rPr>
                    <w:t xml:space="preserve"> </w:t>
                  </w:r>
                  <w:r w:rsidRPr="00F52802">
                    <w:rPr>
                      <w:rFonts w:ascii="Times New Roman" w:hAnsi="Times New Roman"/>
                      <w:noProof/>
                      <w:lang w:val="sr-Latn-CS"/>
                    </w:rPr>
                    <w:t>Morris</w:t>
                  </w:r>
                  <w:r w:rsidRPr="00F52802">
                    <w:rPr>
                      <w:rFonts w:ascii="Times New Roman" w:hAnsi="Times New Roman"/>
                      <w:noProof/>
                      <w:lang w:val="sr-Cyrl-CS"/>
                    </w:rPr>
                    <w:t xml:space="preserve"> </w:t>
                  </w:r>
                  <w:r w:rsidRPr="00F52802">
                    <w:rPr>
                      <w:rFonts w:ascii="Times New Roman" w:hAnsi="Times New Roman"/>
                      <w:noProof/>
                      <w:lang w:val="sr-Latn-CS"/>
                    </w:rPr>
                    <w:t>International</w:t>
                  </w:r>
                  <w:r w:rsidRPr="00F52802">
                    <w:rPr>
                      <w:rFonts w:ascii="Times New Roman" w:hAnsi="Times New Roman"/>
                      <w:noProof/>
                      <w:lang w:val="sr-Cyrl-CS"/>
                    </w:rPr>
                    <w:t xml:space="preserve"> – </w:t>
                  </w:r>
                  <w:r w:rsidRPr="00F52802">
                    <w:rPr>
                      <w:rFonts w:ascii="Times New Roman" w:hAnsi="Times New Roman"/>
                      <w:noProof/>
                      <w:lang w:val="sr-Latn-CS"/>
                    </w:rPr>
                    <w:t>DIN</w:t>
                  </w:r>
                  <w:r w:rsidRPr="00F52802">
                    <w:rPr>
                      <w:rFonts w:ascii="Times New Roman" w:hAnsi="Times New Roman"/>
                      <w:noProof/>
                      <w:lang w:val="sr-Cyrl-CS"/>
                    </w:rPr>
                    <w:t xml:space="preserve"> </w:t>
                  </w:r>
                  <w:r w:rsidRPr="00F52802">
                    <w:rPr>
                      <w:rFonts w:ascii="Times New Roman" w:hAnsi="Times New Roman"/>
                      <w:noProof/>
                      <w:lang w:val="sr-Latn-CS"/>
                    </w:rPr>
                    <w:t>Fabrika</w:t>
                  </w:r>
                  <w:r w:rsidRPr="00F52802">
                    <w:rPr>
                      <w:rFonts w:ascii="Times New Roman" w:hAnsi="Times New Roman"/>
                      <w:noProof/>
                      <w:lang w:val="sr-Cyrl-CS"/>
                    </w:rPr>
                    <w:t xml:space="preserve"> </w:t>
                  </w:r>
                  <w:r w:rsidRPr="00F52802">
                    <w:rPr>
                      <w:rFonts w:ascii="Times New Roman" w:hAnsi="Times New Roman"/>
                      <w:noProof/>
                      <w:lang w:val="sr-Latn-CS"/>
                    </w:rPr>
                    <w:t>duvana</w:t>
                  </w:r>
                  <w:r w:rsidRPr="00F52802">
                    <w:rPr>
                      <w:rFonts w:ascii="Times New Roman" w:hAnsi="Times New Roman"/>
                      <w:noProof/>
                      <w:lang w:val="sr-Cyrl-CS"/>
                    </w:rPr>
                    <w:t xml:space="preserve"> </w:t>
                  </w:r>
                  <w:r w:rsidRPr="00F52802">
                    <w:rPr>
                      <w:rFonts w:ascii="Times New Roman" w:hAnsi="Times New Roman"/>
                      <w:noProof/>
                      <w:lang w:val="sr-Latn-CS"/>
                    </w:rPr>
                    <w:t>a</w:t>
                  </w:r>
                  <w:r w:rsidRPr="00F52802">
                    <w:rPr>
                      <w:rFonts w:ascii="Times New Roman" w:hAnsi="Times New Roman"/>
                      <w:noProof/>
                      <w:lang w:val="sr-Cyrl-CS"/>
                    </w:rPr>
                    <w:t>.</w:t>
                  </w:r>
                  <w:r w:rsidRPr="00F52802">
                    <w:rPr>
                      <w:rFonts w:ascii="Times New Roman" w:hAnsi="Times New Roman"/>
                      <w:noProof/>
                      <w:lang w:val="sr-Latn-CS"/>
                    </w:rPr>
                    <w:t>d</w:t>
                  </w:r>
                  <w:r w:rsidRPr="00F52802">
                    <w:rPr>
                      <w:rFonts w:ascii="Times New Roman" w:hAnsi="Times New Roman"/>
                      <w:noProof/>
                      <w:lang w:val="sr-Cyrl-CS"/>
                    </w:rPr>
                    <w:t xml:space="preserve">. </w:t>
                  </w:r>
                  <w:r w:rsidRPr="00F52802">
                    <w:rPr>
                      <w:rFonts w:ascii="Times New Roman" w:hAnsi="Times New Roman"/>
                      <w:noProof/>
                      <w:lang w:val="sr-Latn-CS"/>
                    </w:rPr>
                    <w:t>Ni</w:t>
                  </w:r>
                  <w:r w:rsidRPr="00F52802">
                    <w:rPr>
                      <w:rFonts w:ascii="Times New Roman" w:hAnsi="Times New Roman"/>
                      <w:noProof/>
                      <w:lang w:val="sr-Cyrl-CS"/>
                    </w:rPr>
                    <w:t xml:space="preserve">š, у оквиру програма </w:t>
                  </w:r>
                  <w:r w:rsidRPr="00F52802">
                    <w:rPr>
                      <w:rFonts w:ascii="Times New Roman" w:hAnsi="Times New Roman"/>
                      <w:noProof/>
                      <w:lang w:val="sr-Latn-CS"/>
                    </w:rPr>
                    <w:t>Partnership</w:t>
                  </w:r>
                  <w:r w:rsidRPr="00F52802">
                    <w:rPr>
                      <w:rFonts w:ascii="Times New Roman" w:hAnsi="Times New Roman"/>
                      <w:noProof/>
                      <w:lang w:val="sr-Cyrl-CS"/>
                    </w:rPr>
                    <w:t xml:space="preserve"> </w:t>
                  </w:r>
                  <w:r w:rsidRPr="00F52802">
                    <w:rPr>
                      <w:rFonts w:ascii="Times New Roman" w:hAnsi="Times New Roman"/>
                      <w:noProof/>
                      <w:lang w:val="sr-Latn-CS"/>
                    </w:rPr>
                    <w:t>for</w:t>
                  </w:r>
                  <w:r w:rsidRPr="00F52802">
                    <w:rPr>
                      <w:rFonts w:ascii="Times New Roman" w:hAnsi="Times New Roman"/>
                      <w:noProof/>
                      <w:lang w:val="sr-Cyrl-CS"/>
                    </w:rPr>
                    <w:t xml:space="preserve"> </w:t>
                  </w:r>
                  <w:r w:rsidRPr="00F52802">
                    <w:rPr>
                      <w:rFonts w:ascii="Times New Roman" w:hAnsi="Times New Roman"/>
                      <w:noProof/>
                      <w:lang w:val="sr-Latn-CS"/>
                    </w:rPr>
                    <w:t>Education</w:t>
                  </w:r>
                  <w:r w:rsidRPr="00F52802">
                    <w:rPr>
                      <w:rFonts w:ascii="Times New Roman" w:hAnsi="Times New Roman"/>
                      <w:noProof/>
                      <w:lang w:val="sr-Cyrl-CS"/>
                    </w:rPr>
                    <w:t xml:space="preserve"> </w:t>
                  </w:r>
                  <w:r w:rsidRPr="00F52802">
                    <w:rPr>
                      <w:rFonts w:ascii="Times New Roman" w:hAnsi="Times New Roman"/>
                      <w:noProof/>
                      <w:lang w:val="sr-Latn-CS"/>
                    </w:rPr>
                    <w:t>and</w:t>
                  </w:r>
                  <w:r w:rsidRPr="00F52802">
                    <w:rPr>
                      <w:rFonts w:ascii="Times New Roman" w:hAnsi="Times New Roman"/>
                      <w:noProof/>
                      <w:lang w:val="sr-Cyrl-CS"/>
                    </w:rPr>
                    <w:t xml:space="preserve"> </w:t>
                  </w:r>
                  <w:r w:rsidRPr="00F52802">
                    <w:rPr>
                      <w:rFonts w:ascii="Times New Roman" w:hAnsi="Times New Roman"/>
                      <w:noProof/>
                      <w:lang w:val="sr-Latn-CS"/>
                    </w:rPr>
                    <w:t>Community</w:t>
                  </w:r>
                  <w:r w:rsidRPr="00F52802">
                    <w:rPr>
                      <w:rFonts w:ascii="Times New Roman" w:hAnsi="Times New Roman"/>
                      <w:noProof/>
                      <w:lang w:val="sr-Cyrl-CS"/>
                    </w:rPr>
                    <w:t xml:space="preserve"> </w:t>
                  </w:r>
                  <w:r w:rsidRPr="00F52802">
                    <w:rPr>
                      <w:rFonts w:ascii="Times New Roman" w:hAnsi="Times New Roman"/>
                      <w:noProof/>
                      <w:lang w:val="sr-Latn-CS"/>
                    </w:rPr>
                    <w:t>Development</w:t>
                  </w:r>
                  <w:r w:rsidRPr="00F52802">
                    <w:rPr>
                      <w:rFonts w:ascii="Times New Roman" w:hAnsi="Times New Roman"/>
                      <w:noProof/>
                      <w:lang w:val="sr-Cyrl-CS"/>
                    </w:rPr>
                    <w:t xml:space="preserve"> (</w:t>
                  </w:r>
                  <w:r w:rsidRPr="00F52802">
                    <w:rPr>
                      <w:rFonts w:ascii="Times New Roman" w:hAnsi="Times New Roman"/>
                      <w:noProof/>
                      <w:lang w:val="sr-Latn-CS"/>
                    </w:rPr>
                    <w:t>PECD</w:t>
                  </w:r>
                  <w:r w:rsidRPr="00F52802">
                    <w:rPr>
                      <w:rFonts w:ascii="Times New Roman" w:hAnsi="Times New Roman"/>
                      <w:noProof/>
                      <w:lang w:val="sr-Cyrl-CS"/>
                    </w:rPr>
                    <w:t xml:space="preserve">) - </w:t>
                  </w:r>
                  <w:r w:rsidRPr="00F52802">
                    <w:rPr>
                      <w:rFonts w:ascii="Times New Roman" w:hAnsi="Times New Roman"/>
                      <w:noProof/>
                      <w:lang w:val="sr-Latn-CS"/>
                    </w:rPr>
                    <w:t>Program</w:t>
                  </w:r>
                  <w:r w:rsidRPr="00F52802">
                    <w:rPr>
                      <w:rFonts w:ascii="Times New Roman" w:hAnsi="Times New Roman"/>
                      <w:noProof/>
                      <w:lang w:val="sr-Cyrl-CS"/>
                    </w:rPr>
                    <w:t xml:space="preserve"> </w:t>
                  </w:r>
                  <w:r w:rsidRPr="00F52802">
                    <w:rPr>
                      <w:rFonts w:ascii="Times New Roman" w:hAnsi="Times New Roman"/>
                      <w:noProof/>
                      <w:lang w:val="sr-Latn-CS"/>
                    </w:rPr>
                    <w:t>Institute</w:t>
                  </w:r>
                  <w:r w:rsidRPr="00F52802">
                    <w:rPr>
                      <w:rFonts w:ascii="Times New Roman" w:hAnsi="Times New Roman"/>
                      <w:noProof/>
                      <w:lang w:val="sr-Cyrl-CS"/>
                    </w:rPr>
                    <w:t xml:space="preserve"> </w:t>
                  </w:r>
                  <w:r w:rsidRPr="00F52802">
                    <w:rPr>
                      <w:rFonts w:ascii="Times New Roman" w:hAnsi="Times New Roman"/>
                      <w:noProof/>
                      <w:lang w:val="sr-Latn-CS"/>
                    </w:rPr>
                    <w:t>of</w:t>
                  </w:r>
                  <w:r w:rsidRPr="00F52802">
                    <w:rPr>
                      <w:rFonts w:ascii="Times New Roman" w:hAnsi="Times New Roman"/>
                      <w:noProof/>
                      <w:lang w:val="sr-Cyrl-CS"/>
                    </w:rPr>
                    <w:t xml:space="preserve"> </w:t>
                  </w:r>
                  <w:r w:rsidRPr="00F52802">
                    <w:rPr>
                      <w:rFonts w:ascii="Times New Roman" w:hAnsi="Times New Roman"/>
                      <w:noProof/>
                      <w:lang w:val="sr-Latn-CS"/>
                    </w:rPr>
                    <w:t>International</w:t>
                  </w:r>
                  <w:r w:rsidRPr="00F52802">
                    <w:rPr>
                      <w:rFonts w:ascii="Times New Roman" w:hAnsi="Times New Roman"/>
                      <w:noProof/>
                      <w:lang w:val="sr-Cyrl-CS"/>
                    </w:rPr>
                    <w:t xml:space="preserve"> </w:t>
                  </w:r>
                  <w:r w:rsidRPr="00F52802">
                    <w:rPr>
                      <w:rFonts w:ascii="Times New Roman" w:hAnsi="Times New Roman"/>
                      <w:noProof/>
                      <w:lang w:val="sr-Latn-CS"/>
                    </w:rPr>
                    <w:t>Education, 2008.</w:t>
                  </w:r>
                </w:p>
                <w:p w:rsidR="00C8239D" w:rsidRPr="00C8239D" w:rsidRDefault="00C8239D" w:rsidP="00C8239D">
                  <w:pPr>
                    <w:pStyle w:val="HTMLPreformatted"/>
                    <w:ind w:left="720"/>
                    <w:rPr>
                      <w:rFonts w:ascii="Times New Roman" w:hAnsi="Times New Roman" w:cs="Times New Roman"/>
                      <w:color w:val="000000"/>
                      <w:sz w:val="22"/>
                      <w:szCs w:val="22"/>
                      <w:lang w:val="sr-Cyrl-CS"/>
                    </w:rPr>
                  </w:pPr>
                  <w:hyperlink r:id="rId13" w:tgtFrame="_blank" w:history="1">
                    <w:r w:rsidRPr="00D747D9">
                      <w:rPr>
                        <w:rStyle w:val="Hyperlink"/>
                        <w:rFonts w:cs="Times New Roman"/>
                        <w:sz w:val="22"/>
                        <w:szCs w:val="22"/>
                      </w:rPr>
                      <w:t>http</w:t>
                    </w:r>
                    <w:r w:rsidRPr="00C8239D">
                      <w:rPr>
                        <w:rStyle w:val="Hyperlink"/>
                        <w:rFonts w:cs="Times New Roman"/>
                        <w:sz w:val="22"/>
                        <w:szCs w:val="22"/>
                        <w:lang w:val="sr-Cyrl-CS"/>
                      </w:rPr>
                      <w:t>://</w:t>
                    </w:r>
                    <w:r w:rsidRPr="00D747D9">
                      <w:rPr>
                        <w:rStyle w:val="Hyperlink"/>
                        <w:rFonts w:cs="Times New Roman"/>
                        <w:sz w:val="22"/>
                        <w:szCs w:val="22"/>
                      </w:rPr>
                      <w:t>www</w:t>
                    </w:r>
                    <w:r w:rsidRPr="00C8239D">
                      <w:rPr>
                        <w:rStyle w:val="Hyperlink"/>
                        <w:rFonts w:cs="Times New Roman"/>
                        <w:sz w:val="22"/>
                        <w:szCs w:val="22"/>
                        <w:lang w:val="sr-Cyrl-CS"/>
                      </w:rPr>
                      <w:t>.</w:t>
                    </w:r>
                    <w:r w:rsidRPr="00D747D9">
                      <w:rPr>
                        <w:rStyle w:val="Hyperlink"/>
                        <w:rFonts w:cs="Times New Roman"/>
                        <w:sz w:val="22"/>
                        <w:szCs w:val="22"/>
                      </w:rPr>
                      <w:t>masfak</w:t>
                    </w:r>
                    <w:r w:rsidRPr="00C8239D">
                      <w:rPr>
                        <w:rStyle w:val="Hyperlink"/>
                        <w:rFonts w:cs="Times New Roman"/>
                        <w:sz w:val="22"/>
                        <w:szCs w:val="22"/>
                        <w:lang w:val="sr-Cyrl-CS"/>
                      </w:rPr>
                      <w:t>.</w:t>
                    </w:r>
                    <w:r w:rsidRPr="00D747D9">
                      <w:rPr>
                        <w:rStyle w:val="Hyperlink"/>
                        <w:rFonts w:cs="Times New Roman"/>
                        <w:sz w:val="22"/>
                        <w:szCs w:val="22"/>
                      </w:rPr>
                      <w:t>ni</w:t>
                    </w:r>
                    <w:r w:rsidRPr="00C8239D">
                      <w:rPr>
                        <w:rStyle w:val="Hyperlink"/>
                        <w:rFonts w:cs="Times New Roman"/>
                        <w:sz w:val="22"/>
                        <w:szCs w:val="22"/>
                        <w:lang w:val="sr-Cyrl-CS"/>
                      </w:rPr>
                      <w:t>.</w:t>
                    </w:r>
                    <w:r w:rsidRPr="00D747D9">
                      <w:rPr>
                        <w:rStyle w:val="Hyperlink"/>
                        <w:rFonts w:cs="Times New Roman"/>
                        <w:sz w:val="22"/>
                        <w:szCs w:val="22"/>
                      </w:rPr>
                      <w:t>ac</w:t>
                    </w:r>
                    <w:r w:rsidRPr="00C8239D">
                      <w:rPr>
                        <w:rStyle w:val="Hyperlink"/>
                        <w:rFonts w:cs="Times New Roman"/>
                        <w:sz w:val="22"/>
                        <w:szCs w:val="22"/>
                        <w:lang w:val="sr-Cyrl-CS"/>
                      </w:rPr>
                      <w:t>.</w:t>
                    </w:r>
                    <w:r w:rsidRPr="00D747D9">
                      <w:rPr>
                        <w:rStyle w:val="Hyperlink"/>
                        <w:rFonts w:cs="Times New Roman"/>
                        <w:sz w:val="22"/>
                        <w:szCs w:val="22"/>
                      </w:rPr>
                      <w:t>rs</w:t>
                    </w:r>
                    <w:r w:rsidRPr="00C8239D">
                      <w:rPr>
                        <w:rStyle w:val="Hyperlink"/>
                        <w:rFonts w:cs="Times New Roman"/>
                        <w:sz w:val="22"/>
                        <w:szCs w:val="22"/>
                        <w:lang w:val="sr-Cyrl-CS"/>
                      </w:rPr>
                      <w:t>/</w:t>
                    </w:r>
                    <w:r w:rsidRPr="00D747D9">
                      <w:rPr>
                        <w:rStyle w:val="Hyperlink"/>
                        <w:rFonts w:cs="Times New Roman"/>
                        <w:sz w:val="22"/>
                        <w:szCs w:val="22"/>
                      </w:rPr>
                      <w:t>sitegenius</w:t>
                    </w:r>
                    <w:r w:rsidRPr="00C8239D">
                      <w:rPr>
                        <w:rStyle w:val="Hyperlink"/>
                        <w:rFonts w:cs="Times New Roman"/>
                        <w:sz w:val="22"/>
                        <w:szCs w:val="22"/>
                        <w:lang w:val="sr-Cyrl-CS"/>
                      </w:rPr>
                      <w:t>/</w:t>
                    </w:r>
                    <w:r w:rsidRPr="00D747D9">
                      <w:rPr>
                        <w:rStyle w:val="Hyperlink"/>
                        <w:rFonts w:cs="Times New Roman"/>
                        <w:sz w:val="22"/>
                        <w:szCs w:val="22"/>
                      </w:rPr>
                      <w:t>article</w:t>
                    </w:r>
                    <w:r w:rsidRPr="00C8239D">
                      <w:rPr>
                        <w:rStyle w:val="Hyperlink"/>
                        <w:rFonts w:cs="Times New Roman"/>
                        <w:sz w:val="22"/>
                        <w:szCs w:val="22"/>
                        <w:lang w:val="sr-Cyrl-CS"/>
                      </w:rPr>
                      <w:t>.</w:t>
                    </w:r>
                    <w:r w:rsidRPr="00D747D9">
                      <w:rPr>
                        <w:rStyle w:val="Hyperlink"/>
                        <w:rFonts w:cs="Times New Roman"/>
                        <w:sz w:val="22"/>
                        <w:szCs w:val="22"/>
                      </w:rPr>
                      <w:t>php</w:t>
                    </w:r>
                    <w:r w:rsidRPr="00C8239D">
                      <w:rPr>
                        <w:rStyle w:val="Hyperlink"/>
                        <w:rFonts w:cs="Times New Roman"/>
                        <w:sz w:val="22"/>
                        <w:szCs w:val="22"/>
                        <w:lang w:val="sr-Cyrl-CS"/>
                      </w:rPr>
                      <w:t>?</w:t>
                    </w:r>
                    <w:r w:rsidRPr="00D747D9">
                      <w:rPr>
                        <w:rStyle w:val="Hyperlink"/>
                        <w:rFonts w:cs="Times New Roman"/>
                        <w:sz w:val="22"/>
                        <w:szCs w:val="22"/>
                      </w:rPr>
                      <w:t>aid</w:t>
                    </w:r>
                    <w:r w:rsidRPr="00C8239D">
                      <w:rPr>
                        <w:rStyle w:val="Hyperlink"/>
                        <w:rFonts w:cs="Times New Roman"/>
                        <w:sz w:val="22"/>
                        <w:szCs w:val="22"/>
                        <w:lang w:val="sr-Cyrl-CS"/>
                      </w:rPr>
                      <w:t>=6111</w:t>
                    </w:r>
                  </w:hyperlink>
                </w:p>
                <w:p w:rsidR="00C8239D" w:rsidRPr="00E82119" w:rsidRDefault="00C8239D" w:rsidP="00C8239D">
                  <w:pPr>
                    <w:spacing w:after="0" w:line="240" w:lineRule="auto"/>
                    <w:ind w:left="720"/>
                    <w:jc w:val="both"/>
                    <w:rPr>
                      <w:noProof/>
                      <w:lang w:val="sr-Cyrl-CS"/>
                    </w:rPr>
                  </w:pPr>
                </w:p>
              </w:tc>
            </w:tr>
          </w:tbl>
          <w:p w:rsidR="00AE4D2E" w:rsidRPr="002862A6" w:rsidRDefault="00AE4D2E">
            <w:pPr>
              <w:spacing w:after="0" w:line="240" w:lineRule="auto"/>
              <w:rPr>
                <w:rFonts w:ascii="Times New Roman" w:eastAsia="Times New Roman" w:hAnsi="Times New Roman"/>
                <w:sz w:val="24"/>
                <w:szCs w:val="24"/>
              </w:rPr>
            </w:pPr>
            <w:r w:rsidRPr="00E82119">
              <w:rPr>
                <w:rFonts w:ascii="Times New Roman" w:eastAsia="Times New Roman" w:hAnsi="Times New Roman"/>
                <w:sz w:val="24"/>
                <w:szCs w:val="24"/>
                <w:lang w:val="sr-Latn-CS"/>
              </w:rPr>
              <w:br/>
            </w:r>
            <w:r w:rsidRPr="002862A6">
              <w:rPr>
                <w:rFonts w:ascii="Times New Roman" w:eastAsia="Times New Roman" w:hAnsi="Times New Roman"/>
                <w:b/>
                <w:bCs/>
                <w:sz w:val="24"/>
                <w:szCs w:val="24"/>
              </w:rPr>
              <w:t>УЧЕШЋЕ НА ПРОЈЕКТИМА РЕСОРНОГ МИНИСТАРСТВА</w:t>
            </w:r>
            <w:r w:rsidRPr="002862A6">
              <w:rPr>
                <w:rFonts w:ascii="Times New Roman" w:eastAsia="Times New Roman" w:hAnsi="Times New Roman"/>
                <w:sz w:val="24"/>
                <w:szCs w:val="24"/>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80"/>
            </w:tblGrid>
            <w:tr w:rsidR="00AE4D2E" w:rsidRPr="009B3B7D">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2903B2" w:rsidRPr="00FB7FF3" w:rsidRDefault="00FB7FF3" w:rsidP="00FB7FF3">
                  <w:pPr>
                    <w:rPr>
                      <w:rFonts w:ascii="Times New Roman" w:hAnsi="Times New Roman"/>
                      <w:lang/>
                    </w:rPr>
                  </w:pPr>
                  <w:r w:rsidRPr="00FB7FF3">
                    <w:rPr>
                      <w:rFonts w:ascii="Times New Roman" w:hAnsi="Times New Roman"/>
                      <w:b/>
                      <w:color w:val="000000"/>
                      <w:lang w:val="sr-Cyrl-CS"/>
                    </w:rPr>
                    <w:t xml:space="preserve">       </w:t>
                  </w:r>
                  <w:r w:rsidRPr="00FB7FF3">
                    <w:rPr>
                      <w:rFonts w:ascii="Times New Roman" w:hAnsi="Times New Roman"/>
                      <w:b/>
                      <w:lang w:val="sr-Cyrl-CS"/>
                    </w:rPr>
                    <w:t xml:space="preserve">УЧЕСТВОВАО КАО  </w:t>
                  </w:r>
                  <w:r w:rsidRPr="00FB7FF3">
                    <w:rPr>
                      <w:rFonts w:ascii="Times New Roman" w:hAnsi="Times New Roman"/>
                      <w:b/>
                      <w:lang/>
                    </w:rPr>
                    <w:t>РУКОВОДИЛАЦ 3 НАУЧНО-ИСТРАЖИВАЧКА ПРОЈЕКТА</w:t>
                  </w:r>
                  <w:r w:rsidR="002903B2" w:rsidRPr="00FB7FF3">
                    <w:rPr>
                      <w:rFonts w:ascii="Times New Roman" w:hAnsi="Times New Roman"/>
                      <w:lang/>
                    </w:rPr>
                    <w:t>:</w:t>
                  </w: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Razvoj</w:t>
                  </w:r>
                  <w:r w:rsidRPr="00FB7FF3">
                    <w:rPr>
                      <w:b/>
                      <w:i/>
                      <w:lang w:val="sr-Cyrl-CS"/>
                    </w:rPr>
                    <w:t xml:space="preserve"> </w:t>
                  </w:r>
                  <w:r w:rsidRPr="00FB7FF3">
                    <w:rPr>
                      <w:b/>
                      <w:i/>
                    </w:rPr>
                    <w:t>nove</w:t>
                  </w:r>
                  <w:r w:rsidRPr="00FB7FF3">
                    <w:rPr>
                      <w:b/>
                      <w:i/>
                      <w:lang w:val="sr-Cyrl-CS"/>
                    </w:rPr>
                    <w:t xml:space="preserve"> </w:t>
                  </w:r>
                  <w:r w:rsidRPr="00FB7FF3">
                    <w:rPr>
                      <w:b/>
                      <w:i/>
                    </w:rPr>
                    <w:t>generacije</w:t>
                  </w:r>
                  <w:r w:rsidRPr="00FB7FF3">
                    <w:rPr>
                      <w:b/>
                      <w:i/>
                      <w:lang w:val="sr-Cyrl-CS"/>
                    </w:rPr>
                    <w:t xml:space="preserve"> </w:t>
                  </w:r>
                  <w:r w:rsidRPr="00FB7FF3">
                    <w:rPr>
                      <w:b/>
                      <w:i/>
                    </w:rPr>
                    <w:t>energetski</w:t>
                  </w:r>
                  <w:r w:rsidRPr="00FB7FF3">
                    <w:rPr>
                      <w:b/>
                      <w:i/>
                      <w:lang w:val="sr-Cyrl-CS"/>
                    </w:rPr>
                    <w:t xml:space="preserve"> </w:t>
                  </w:r>
                  <w:r w:rsidRPr="00FB7FF3">
                    <w:rPr>
                      <w:b/>
                      <w:i/>
                    </w:rPr>
                    <w:t>efikasne</w:t>
                  </w:r>
                  <w:r w:rsidRPr="00FB7FF3">
                    <w:rPr>
                      <w:b/>
                      <w:i/>
                      <w:lang w:val="sr-Cyrl-CS"/>
                    </w:rPr>
                    <w:t xml:space="preserve"> </w:t>
                  </w:r>
                  <w:r w:rsidRPr="00FB7FF3">
                    <w:rPr>
                      <w:b/>
                      <w:i/>
                    </w:rPr>
                    <w:t>gra</w:t>
                  </w:r>
                  <w:r w:rsidRPr="00FB7FF3">
                    <w:rPr>
                      <w:b/>
                      <w:i/>
                      <w:lang w:val="sr-Cyrl-CS"/>
                    </w:rPr>
                    <w:t>đ</w:t>
                  </w:r>
                  <w:r w:rsidRPr="00FB7FF3">
                    <w:rPr>
                      <w:b/>
                      <w:i/>
                    </w:rPr>
                    <w:t>evinske</w:t>
                  </w:r>
                  <w:r w:rsidRPr="00FB7FF3">
                    <w:rPr>
                      <w:b/>
                      <w:i/>
                      <w:lang w:val="sr-Cyrl-CS"/>
                    </w:rPr>
                    <w:t xml:space="preserve"> </w:t>
                  </w:r>
                  <w:r w:rsidRPr="00FB7FF3">
                    <w:rPr>
                      <w:b/>
                      <w:i/>
                    </w:rPr>
                    <w:t>stolarije</w:t>
                  </w:r>
                  <w:r w:rsidRPr="00FB7FF3">
                    <w:rPr>
                      <w:b/>
                      <w:i/>
                      <w:lang w:val="sr-Cyrl-CS"/>
                    </w:rPr>
                    <w:t xml:space="preserve"> </w:t>
                  </w:r>
                  <w:r w:rsidRPr="00FB7FF3">
                    <w:rPr>
                      <w:b/>
                      <w:i/>
                    </w:rPr>
                    <w:t>sa</w:t>
                  </w:r>
                  <w:r w:rsidRPr="00FB7FF3">
                    <w:rPr>
                      <w:b/>
                      <w:i/>
                      <w:lang w:val="sr-Cyrl-CS"/>
                    </w:rPr>
                    <w:t xml:space="preserve"> </w:t>
                  </w:r>
                  <w:r w:rsidRPr="00FB7FF3">
                    <w:rPr>
                      <w:b/>
                      <w:i/>
                    </w:rPr>
                    <w:t>drvenim</w:t>
                  </w:r>
                  <w:r w:rsidRPr="00FB7FF3">
                    <w:rPr>
                      <w:b/>
                      <w:i/>
                      <w:lang w:val="sr-Cyrl-CS"/>
                    </w:rPr>
                    <w:t xml:space="preserve">, </w:t>
                  </w:r>
                  <w:r w:rsidRPr="00FB7FF3">
                    <w:rPr>
                      <w:b/>
                      <w:i/>
                    </w:rPr>
                    <w:t>aluminijumskim</w:t>
                  </w:r>
                  <w:r w:rsidRPr="00FB7FF3">
                    <w:rPr>
                      <w:b/>
                      <w:i/>
                      <w:lang w:val="sr-Cyrl-CS"/>
                    </w:rPr>
                    <w:t xml:space="preserve"> </w:t>
                  </w:r>
                  <w:r w:rsidRPr="00FB7FF3">
                    <w:rPr>
                      <w:b/>
                      <w:i/>
                    </w:rPr>
                    <w:t>i</w:t>
                  </w:r>
                  <w:r w:rsidRPr="00FB7FF3">
                    <w:rPr>
                      <w:b/>
                      <w:i/>
                      <w:lang w:val="sr-Cyrl-CS"/>
                    </w:rPr>
                    <w:t xml:space="preserve"> </w:t>
                  </w:r>
                  <w:r w:rsidRPr="00FB7FF3">
                    <w:rPr>
                      <w:b/>
                      <w:i/>
                    </w:rPr>
                    <w:t>aluminijum</w:t>
                  </w:r>
                  <w:r w:rsidRPr="00FB7FF3">
                    <w:rPr>
                      <w:b/>
                      <w:i/>
                      <w:lang w:val="sr-Cyrl-CS"/>
                    </w:rPr>
                    <w:t>-</w:t>
                  </w:r>
                  <w:r w:rsidRPr="00FB7FF3">
                    <w:rPr>
                      <w:b/>
                      <w:i/>
                    </w:rPr>
                    <w:t>drvo</w:t>
                  </w:r>
                  <w:r w:rsidRPr="00FB7FF3">
                    <w:rPr>
                      <w:b/>
                      <w:i/>
                      <w:lang w:val="sr-Cyrl-CS"/>
                    </w:rPr>
                    <w:t xml:space="preserve"> </w:t>
                  </w:r>
                  <w:r w:rsidRPr="00FB7FF3">
                    <w:rPr>
                      <w:b/>
                      <w:i/>
                    </w:rPr>
                    <w:t>ramovima</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280-168, </w:t>
                  </w:r>
                  <w:r w:rsidRPr="00FB7FF3">
                    <w:t>Ma</w:t>
                  </w:r>
                  <w:r w:rsidRPr="00FB7FF3">
                    <w:rPr>
                      <w:lang w:val="sr-Cyrl-CS"/>
                    </w:rPr>
                    <w:t>š</w:t>
                  </w:r>
                  <w:r w:rsidRPr="00FB7FF3">
                    <w:t>inski</w:t>
                  </w:r>
                  <w:r w:rsidRPr="00FB7FF3">
                    <w:rPr>
                      <w:lang w:val="sr-Cyrl-CS"/>
                    </w:rPr>
                    <w:t xml:space="preserve"> </w:t>
                  </w:r>
                  <w:r w:rsidRPr="00FB7FF3">
                    <w:t>fakultet</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 01.07.2003-30.06.2005.</w:t>
                  </w: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Razvoj</w:t>
                  </w:r>
                  <w:r w:rsidRPr="00FB7FF3">
                    <w:rPr>
                      <w:b/>
                      <w:i/>
                      <w:lang w:val="sr-Cyrl-CS"/>
                    </w:rPr>
                    <w:t xml:space="preserve"> </w:t>
                  </w:r>
                  <w:r w:rsidRPr="00FB7FF3">
                    <w:rPr>
                      <w:b/>
                      <w:i/>
                    </w:rPr>
                    <w:t>nove</w:t>
                  </w:r>
                  <w:r w:rsidRPr="00FB7FF3">
                    <w:rPr>
                      <w:b/>
                      <w:i/>
                      <w:lang w:val="sr-Cyrl-CS"/>
                    </w:rPr>
                    <w:t xml:space="preserve"> </w:t>
                  </w:r>
                  <w:r w:rsidRPr="00FB7FF3">
                    <w:rPr>
                      <w:b/>
                      <w:i/>
                    </w:rPr>
                    <w:t>generacije</w:t>
                  </w:r>
                  <w:r w:rsidRPr="00FB7FF3">
                    <w:rPr>
                      <w:b/>
                      <w:i/>
                      <w:lang w:val="sr-Cyrl-CS"/>
                    </w:rPr>
                    <w:t xml:space="preserve"> </w:t>
                  </w:r>
                  <w:r w:rsidRPr="00FB7FF3">
                    <w:rPr>
                      <w:b/>
                      <w:i/>
                    </w:rPr>
                    <w:t>solarnih</w:t>
                  </w:r>
                  <w:r w:rsidRPr="00FB7FF3">
                    <w:rPr>
                      <w:b/>
                      <w:i/>
                      <w:lang w:val="sr-Cyrl-CS"/>
                    </w:rPr>
                    <w:t xml:space="preserve"> </w:t>
                  </w:r>
                  <w:r w:rsidRPr="00FB7FF3">
                    <w:rPr>
                      <w:b/>
                      <w:i/>
                    </w:rPr>
                    <w:t>prijemnika</w:t>
                  </w:r>
                  <w:r w:rsidRPr="00FB7FF3">
                    <w:rPr>
                      <w:b/>
                      <w:i/>
                      <w:lang w:val="sr-Cyrl-CS"/>
                    </w:rPr>
                    <w:t xml:space="preserve"> </w:t>
                  </w:r>
                  <w:r w:rsidRPr="00FB7FF3">
                    <w:rPr>
                      <w:b/>
                      <w:i/>
                    </w:rPr>
                    <w:t>za</w:t>
                  </w:r>
                  <w:r w:rsidRPr="00FB7FF3">
                    <w:rPr>
                      <w:b/>
                      <w:i/>
                      <w:lang w:val="sr-Cyrl-CS"/>
                    </w:rPr>
                    <w:t xml:space="preserve"> </w:t>
                  </w:r>
                  <w:r w:rsidRPr="00FB7FF3">
                    <w:rPr>
                      <w:b/>
                      <w:i/>
                    </w:rPr>
                    <w:t>oblast</w:t>
                  </w:r>
                  <w:r w:rsidRPr="00FB7FF3">
                    <w:rPr>
                      <w:b/>
                      <w:i/>
                      <w:lang w:val="sr-Cyrl-CS"/>
                    </w:rPr>
                    <w:t xml:space="preserve"> </w:t>
                  </w:r>
                  <w:r w:rsidRPr="00FB7FF3">
                    <w:rPr>
                      <w:b/>
                      <w:i/>
                    </w:rPr>
                    <w:t>nisko</w:t>
                  </w:r>
                  <w:r w:rsidRPr="00FB7FF3">
                    <w:rPr>
                      <w:b/>
                      <w:i/>
                      <w:lang w:val="sr-Cyrl-CS"/>
                    </w:rPr>
                    <w:t xml:space="preserve"> </w:t>
                  </w:r>
                  <w:r w:rsidRPr="00FB7FF3">
                    <w:rPr>
                      <w:b/>
                      <w:i/>
                    </w:rPr>
                    <w:t>i</w:t>
                  </w:r>
                  <w:r w:rsidRPr="00FB7FF3">
                    <w:rPr>
                      <w:b/>
                      <w:i/>
                      <w:lang w:val="sr-Cyrl-CS"/>
                    </w:rPr>
                    <w:t xml:space="preserve"> </w:t>
                  </w:r>
                  <w:r w:rsidRPr="00FB7FF3">
                    <w:rPr>
                      <w:b/>
                      <w:i/>
                    </w:rPr>
                    <w:t>srednje</w:t>
                  </w:r>
                  <w:r w:rsidRPr="00FB7FF3">
                    <w:rPr>
                      <w:b/>
                      <w:i/>
                      <w:lang w:val="sr-Cyrl-CS"/>
                    </w:rPr>
                    <w:t xml:space="preserve"> </w:t>
                  </w:r>
                  <w:r w:rsidRPr="00FB7FF3">
                    <w:rPr>
                      <w:b/>
                      <w:i/>
                    </w:rPr>
                    <w:t>temperaturne</w:t>
                  </w:r>
                  <w:r w:rsidRPr="00FB7FF3">
                    <w:rPr>
                      <w:b/>
                      <w:i/>
                      <w:lang w:val="sr-Cyrl-CS"/>
                    </w:rPr>
                    <w:t xml:space="preserve"> </w:t>
                  </w:r>
                  <w:r w:rsidRPr="00FB7FF3">
                    <w:rPr>
                      <w:b/>
                      <w:i/>
                    </w:rPr>
                    <w:t>konverzije</w:t>
                  </w:r>
                  <w:r w:rsidRPr="00FB7FF3">
                    <w:rPr>
                      <w:b/>
                      <w:i/>
                      <w:lang w:val="sr-Cyrl-CS"/>
                    </w:rPr>
                    <w:t xml:space="preserve"> </w:t>
                  </w:r>
                  <w:r w:rsidRPr="00FB7FF3">
                    <w:rPr>
                      <w:b/>
                      <w:i/>
                    </w:rPr>
                    <w:t>sun</w:t>
                  </w:r>
                  <w:r w:rsidRPr="00FB7FF3">
                    <w:rPr>
                      <w:b/>
                      <w:i/>
                      <w:lang w:val="sr-Cyrl-CS"/>
                    </w:rPr>
                    <w:t>č</w:t>
                  </w:r>
                  <w:r w:rsidRPr="00FB7FF3">
                    <w:rPr>
                      <w:b/>
                      <w:i/>
                    </w:rPr>
                    <w:t>evog</w:t>
                  </w:r>
                  <w:r w:rsidRPr="00FB7FF3">
                    <w:rPr>
                      <w:b/>
                      <w:i/>
                      <w:lang w:val="sr-Cyrl-CS"/>
                    </w:rPr>
                    <w:t xml:space="preserve"> </w:t>
                  </w:r>
                  <w:r w:rsidRPr="00FB7FF3">
                    <w:rPr>
                      <w:b/>
                      <w:i/>
                    </w:rPr>
                    <w:t>zra</w:t>
                  </w:r>
                  <w:r w:rsidRPr="00FB7FF3">
                    <w:rPr>
                      <w:b/>
                      <w:i/>
                      <w:lang w:val="sr-Cyrl-CS"/>
                    </w:rPr>
                    <w:t>č</w:t>
                  </w:r>
                  <w:r w:rsidRPr="00FB7FF3">
                    <w:rPr>
                      <w:b/>
                      <w:i/>
                    </w:rPr>
                    <w:t>enja</w:t>
                  </w:r>
                  <w:r w:rsidRPr="00FB7FF3">
                    <w:rPr>
                      <w:b/>
                      <w:i/>
                      <w:lang w:val="sr-Cyrl-CS"/>
                    </w:rPr>
                    <w:t xml:space="preserve"> </w:t>
                  </w:r>
                  <w:r w:rsidRPr="00FB7FF3">
                    <w:rPr>
                      <w:b/>
                      <w:i/>
                    </w:rPr>
                    <w:t>u</w:t>
                  </w:r>
                  <w:r w:rsidRPr="00FB7FF3">
                    <w:rPr>
                      <w:b/>
                      <w:i/>
                      <w:lang w:val="sr-Cyrl-CS"/>
                    </w:rPr>
                    <w:t xml:space="preserve"> </w:t>
                  </w:r>
                  <w:r w:rsidRPr="00FB7FF3">
                    <w:rPr>
                      <w:b/>
                      <w:i/>
                    </w:rPr>
                    <w:t>toplotu</w:t>
                  </w:r>
                  <w:r w:rsidRPr="00FB7FF3">
                    <w:rPr>
                      <w:b/>
                      <w:i/>
                      <w:lang w:val="sr-Cyrl-CS"/>
                    </w:rPr>
                    <w:t xml:space="preserve"> </w:t>
                  </w:r>
                  <w:r w:rsidRPr="00FB7FF3">
                    <w:rPr>
                      <w:b/>
                      <w:i/>
                    </w:rPr>
                    <w:t>i</w:t>
                  </w:r>
                  <w:r w:rsidRPr="00FB7FF3">
                    <w:rPr>
                      <w:b/>
                      <w:i/>
                      <w:lang w:val="sr-Cyrl-CS"/>
                    </w:rPr>
                    <w:t xml:space="preserve"> </w:t>
                  </w:r>
                  <w:r w:rsidRPr="00FB7FF3">
                    <w:rPr>
                      <w:b/>
                      <w:i/>
                    </w:rPr>
                    <w:t>primena</w:t>
                  </w:r>
                  <w:r w:rsidRPr="00FB7FF3">
                    <w:rPr>
                      <w:b/>
                      <w:i/>
                      <w:lang w:val="sr-Cyrl-CS"/>
                    </w:rPr>
                    <w:t xml:space="preserve"> </w:t>
                  </w:r>
                  <w:r w:rsidRPr="00FB7FF3">
                    <w:rPr>
                      <w:b/>
                      <w:i/>
                    </w:rPr>
                    <w:t>na</w:t>
                  </w:r>
                  <w:r w:rsidRPr="00FB7FF3">
                    <w:rPr>
                      <w:b/>
                      <w:i/>
                      <w:lang w:val="sr-Cyrl-CS"/>
                    </w:rPr>
                    <w:t xml:space="preserve"> </w:t>
                  </w:r>
                  <w:r w:rsidRPr="00FB7FF3">
                    <w:rPr>
                      <w:b/>
                      <w:i/>
                    </w:rPr>
                    <w:t>prototipu</w:t>
                  </w:r>
                  <w:r w:rsidRPr="00FB7FF3">
                    <w:rPr>
                      <w:b/>
                      <w:i/>
                      <w:lang w:val="sr-Cyrl-CS"/>
                    </w:rPr>
                    <w:t xml:space="preserve"> </w:t>
                  </w:r>
                  <w:r w:rsidRPr="00FB7FF3">
                    <w:rPr>
                      <w:b/>
                      <w:i/>
                    </w:rPr>
                    <w:t>porodi</w:t>
                  </w:r>
                  <w:r w:rsidRPr="00FB7FF3">
                    <w:rPr>
                      <w:b/>
                      <w:i/>
                      <w:lang w:val="sr-Cyrl-CS"/>
                    </w:rPr>
                    <w:t>č</w:t>
                  </w:r>
                  <w:r w:rsidRPr="00FB7FF3">
                    <w:rPr>
                      <w:b/>
                      <w:i/>
                    </w:rPr>
                    <w:t>ne</w:t>
                  </w:r>
                  <w:r w:rsidRPr="00FB7FF3">
                    <w:rPr>
                      <w:b/>
                      <w:i/>
                      <w:lang w:val="sr-Cyrl-CS"/>
                    </w:rPr>
                    <w:t xml:space="preserve"> </w:t>
                  </w:r>
                  <w:r w:rsidRPr="00FB7FF3">
                    <w:rPr>
                      <w:b/>
                      <w:i/>
                    </w:rPr>
                    <w:t>stambene</w:t>
                  </w:r>
                  <w:r w:rsidRPr="00FB7FF3">
                    <w:rPr>
                      <w:b/>
                      <w:i/>
                      <w:lang w:val="sr-Cyrl-CS"/>
                    </w:rPr>
                    <w:t xml:space="preserve"> </w:t>
                  </w:r>
                  <w:r w:rsidRPr="00FB7FF3">
                    <w:rPr>
                      <w:b/>
                      <w:i/>
                    </w:rPr>
                    <w:t>zgrade</w:t>
                  </w:r>
                  <w:r w:rsidRPr="00FB7FF3">
                    <w:rPr>
                      <w:b/>
                      <w:i/>
                      <w:lang w:val="sr-Cyrl-CS"/>
                    </w:rPr>
                    <w:t xml:space="preserve"> </w:t>
                  </w:r>
                  <w:r w:rsidRPr="00FB7FF3">
                    <w:rPr>
                      <w:b/>
                      <w:i/>
                    </w:rPr>
                    <w:t>sa</w:t>
                  </w:r>
                  <w:r w:rsidRPr="00FB7FF3">
                    <w:rPr>
                      <w:b/>
                      <w:i/>
                      <w:lang w:val="sr-Cyrl-CS"/>
                    </w:rPr>
                    <w:t xml:space="preserve"> </w:t>
                  </w:r>
                  <w:r w:rsidRPr="00FB7FF3">
                    <w:rPr>
                      <w:b/>
                      <w:i/>
                    </w:rPr>
                    <w:t>hibridnim</w:t>
                  </w:r>
                  <w:r w:rsidRPr="00FB7FF3">
                    <w:rPr>
                      <w:b/>
                      <w:i/>
                      <w:lang w:val="sr-Cyrl-CS"/>
                    </w:rPr>
                    <w:t xml:space="preserve"> </w:t>
                  </w:r>
                  <w:r w:rsidRPr="00FB7FF3">
                    <w:rPr>
                      <w:b/>
                      <w:i/>
                    </w:rPr>
                    <w:t>pasivni</w:t>
                  </w:r>
                  <w:r w:rsidRPr="00FB7FF3">
                    <w:rPr>
                      <w:b/>
                      <w:i/>
                      <w:lang w:val="sr-Cyrl-CS"/>
                    </w:rPr>
                    <w:t xml:space="preserve"> </w:t>
                  </w:r>
                  <w:r w:rsidRPr="00FB7FF3">
                    <w:rPr>
                      <w:b/>
                      <w:i/>
                    </w:rPr>
                    <w:t>i</w:t>
                  </w:r>
                  <w:r w:rsidRPr="00FB7FF3">
                    <w:rPr>
                      <w:b/>
                      <w:i/>
                      <w:lang w:val="sr-Cyrl-CS"/>
                    </w:rPr>
                    <w:t xml:space="preserve"> </w:t>
                  </w:r>
                  <w:r w:rsidRPr="00FB7FF3">
                    <w:rPr>
                      <w:b/>
                      <w:i/>
                    </w:rPr>
                    <w:t>aktivnim</w:t>
                  </w:r>
                  <w:r w:rsidRPr="00FB7FF3">
                    <w:rPr>
                      <w:b/>
                      <w:i/>
                      <w:lang w:val="sr-Cyrl-CS"/>
                    </w:rPr>
                    <w:t xml:space="preserve"> </w:t>
                  </w:r>
                  <w:r w:rsidRPr="00FB7FF3">
                    <w:rPr>
                      <w:b/>
                      <w:i/>
                    </w:rPr>
                    <w:t>sistemima</w:t>
                  </w:r>
                  <w:r w:rsidRPr="00FB7FF3">
                    <w:rPr>
                      <w:b/>
                      <w:i/>
                      <w:lang w:val="sr-Cyrl-CS"/>
                    </w:rPr>
                    <w:t xml:space="preserve"> </w:t>
                  </w:r>
                  <w:r w:rsidRPr="00FB7FF3">
                    <w:rPr>
                      <w:b/>
                      <w:i/>
                    </w:rPr>
                    <w:t>kori</w:t>
                  </w:r>
                  <w:r w:rsidRPr="00FB7FF3">
                    <w:rPr>
                      <w:b/>
                      <w:i/>
                      <w:lang w:val="sr-Cyrl-CS"/>
                    </w:rPr>
                    <w:t>šć</w:t>
                  </w:r>
                  <w:r w:rsidRPr="00FB7FF3">
                    <w:rPr>
                      <w:b/>
                      <w:i/>
                    </w:rPr>
                    <w:t>enja</w:t>
                  </w:r>
                  <w:r w:rsidRPr="00FB7FF3">
                    <w:rPr>
                      <w:b/>
                      <w:i/>
                      <w:lang w:val="sr-Cyrl-CS"/>
                    </w:rPr>
                    <w:t xml:space="preserve"> </w:t>
                  </w:r>
                  <w:r w:rsidRPr="00FB7FF3">
                    <w:rPr>
                      <w:b/>
                      <w:i/>
                    </w:rPr>
                    <w:t>sun</w:t>
                  </w:r>
                  <w:r w:rsidRPr="00FB7FF3">
                    <w:rPr>
                      <w:b/>
                      <w:i/>
                      <w:lang w:val="sr-Cyrl-CS"/>
                    </w:rPr>
                    <w:t>č</w:t>
                  </w:r>
                  <w:r w:rsidRPr="00FB7FF3">
                    <w:rPr>
                      <w:b/>
                      <w:i/>
                    </w:rPr>
                    <w:t>eve</w:t>
                  </w:r>
                  <w:r w:rsidRPr="00FB7FF3">
                    <w:rPr>
                      <w:b/>
                      <w:i/>
                      <w:lang w:val="sr-Cyrl-CS"/>
                    </w:rPr>
                    <w:t xml:space="preserve"> </w:t>
                  </w:r>
                  <w:r w:rsidRPr="00FB7FF3">
                    <w:rPr>
                      <w:b/>
                      <w:i/>
                    </w:rPr>
                    <w:t>energije</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271036, </w:t>
                  </w:r>
                  <w:r w:rsidRPr="00FB7FF3">
                    <w:t>Ma</w:t>
                  </w:r>
                  <w:r w:rsidRPr="00FB7FF3">
                    <w:rPr>
                      <w:lang w:val="sr-Cyrl-CS"/>
                    </w:rPr>
                    <w:t>š</w:t>
                  </w:r>
                  <w:r w:rsidRPr="00FB7FF3">
                    <w:t>inski</w:t>
                  </w:r>
                  <w:r w:rsidRPr="00FB7FF3">
                    <w:rPr>
                      <w:lang w:val="sr-Cyrl-CS"/>
                    </w:rPr>
                    <w:t xml:space="preserve"> </w:t>
                  </w:r>
                  <w:r w:rsidRPr="00FB7FF3">
                    <w:t>fakultetn</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01.02.2004 - 31.01.2006. </w:t>
                  </w: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Novi</w:t>
                  </w:r>
                  <w:r w:rsidRPr="00FB7FF3">
                    <w:rPr>
                      <w:b/>
                      <w:i/>
                      <w:lang w:val="sr-Cyrl-CS"/>
                    </w:rPr>
                    <w:t xml:space="preserve"> </w:t>
                  </w:r>
                  <w:r w:rsidRPr="00FB7FF3">
                    <w:rPr>
                      <w:b/>
                      <w:i/>
                    </w:rPr>
                    <w:t>na</w:t>
                  </w:r>
                  <w:r w:rsidRPr="00FB7FF3">
                    <w:rPr>
                      <w:b/>
                      <w:i/>
                      <w:lang w:val="sr-Cyrl-CS"/>
                    </w:rPr>
                    <w:t>č</w:t>
                  </w:r>
                  <w:r w:rsidRPr="00FB7FF3">
                    <w:rPr>
                      <w:b/>
                      <w:i/>
                    </w:rPr>
                    <w:t>in</w:t>
                  </w:r>
                  <w:r w:rsidRPr="00FB7FF3">
                    <w:rPr>
                      <w:b/>
                      <w:i/>
                      <w:lang w:val="sr-Cyrl-CS"/>
                    </w:rPr>
                    <w:t xml:space="preserve"> </w:t>
                  </w:r>
                  <w:r w:rsidRPr="00FB7FF3">
                    <w:rPr>
                      <w:b/>
                      <w:i/>
                    </w:rPr>
                    <w:t>projektovanja</w:t>
                  </w:r>
                  <w:r w:rsidRPr="00FB7FF3">
                    <w:rPr>
                      <w:b/>
                      <w:i/>
                      <w:lang w:val="sr-Cyrl-CS"/>
                    </w:rPr>
                    <w:t xml:space="preserve"> </w:t>
                  </w:r>
                  <w:r w:rsidRPr="00FB7FF3">
                    <w:rPr>
                      <w:b/>
                      <w:i/>
                    </w:rPr>
                    <w:t>i</w:t>
                  </w:r>
                  <w:r w:rsidRPr="00FB7FF3">
                    <w:rPr>
                      <w:b/>
                      <w:i/>
                      <w:lang w:val="sr-Cyrl-CS"/>
                    </w:rPr>
                    <w:t xml:space="preserve"> </w:t>
                  </w:r>
                  <w:r w:rsidRPr="00FB7FF3">
                    <w:rPr>
                      <w:b/>
                      <w:i/>
                    </w:rPr>
                    <w:t>izvo</w:t>
                  </w:r>
                  <w:r w:rsidRPr="00FB7FF3">
                    <w:rPr>
                      <w:b/>
                      <w:i/>
                      <w:lang w:val="sr-Cyrl-CS"/>
                    </w:rPr>
                    <w:t>đ</w:t>
                  </w:r>
                  <w:r w:rsidRPr="00FB7FF3">
                    <w:rPr>
                      <w:b/>
                      <w:i/>
                    </w:rPr>
                    <w:t>enja</w:t>
                  </w:r>
                  <w:r w:rsidRPr="00FB7FF3">
                    <w:rPr>
                      <w:b/>
                      <w:i/>
                      <w:lang w:val="sr-Cyrl-CS"/>
                    </w:rPr>
                    <w:t xml:space="preserve"> </w:t>
                  </w:r>
                  <w:r w:rsidRPr="00FB7FF3">
                    <w:rPr>
                      <w:b/>
                      <w:i/>
                    </w:rPr>
                    <w:t>sistema</w:t>
                  </w:r>
                  <w:r w:rsidRPr="00FB7FF3">
                    <w:rPr>
                      <w:b/>
                      <w:i/>
                      <w:lang w:val="sr-Cyrl-CS"/>
                    </w:rPr>
                    <w:t xml:space="preserve"> </w:t>
                  </w:r>
                  <w:r w:rsidRPr="00FB7FF3">
                    <w:rPr>
                      <w:b/>
                      <w:i/>
                    </w:rPr>
                    <w:t>centralnog</w:t>
                  </w:r>
                  <w:r w:rsidRPr="00FB7FF3">
                    <w:rPr>
                      <w:b/>
                      <w:i/>
                      <w:lang w:val="sr-Cyrl-CS"/>
                    </w:rPr>
                    <w:t xml:space="preserve"> </w:t>
                  </w:r>
                  <w:r w:rsidRPr="00FB7FF3">
                    <w:rPr>
                      <w:b/>
                      <w:i/>
                    </w:rPr>
                    <w:t>grejanja</w:t>
                  </w:r>
                  <w:r w:rsidRPr="00FB7FF3">
                    <w:rPr>
                      <w:b/>
                      <w:i/>
                      <w:lang w:val="sr-Cyrl-CS"/>
                    </w:rPr>
                    <w:t xml:space="preserve"> </w:t>
                  </w:r>
                  <w:r w:rsidRPr="00FB7FF3">
                    <w:rPr>
                      <w:b/>
                      <w:i/>
                    </w:rPr>
                    <w:t>u</w:t>
                  </w:r>
                  <w:r w:rsidRPr="00FB7FF3">
                    <w:rPr>
                      <w:b/>
                      <w:i/>
                      <w:lang w:val="sr-Cyrl-CS"/>
                    </w:rPr>
                    <w:t xml:space="preserve"> </w:t>
                  </w:r>
                  <w:r w:rsidRPr="00FB7FF3">
                    <w:rPr>
                      <w:b/>
                      <w:i/>
                    </w:rPr>
                    <w:t>velikim</w:t>
                  </w:r>
                  <w:r w:rsidRPr="00FB7FF3">
                    <w:rPr>
                      <w:b/>
                      <w:i/>
                      <w:lang w:val="sr-Cyrl-CS"/>
                    </w:rPr>
                    <w:t xml:space="preserve"> </w:t>
                  </w:r>
                  <w:r w:rsidRPr="00FB7FF3">
                    <w:rPr>
                      <w:b/>
                      <w:i/>
                    </w:rPr>
                    <w:t>stambenim</w:t>
                  </w:r>
                  <w:r w:rsidRPr="00FB7FF3">
                    <w:rPr>
                      <w:b/>
                      <w:i/>
                      <w:lang w:val="sr-Cyrl-CS"/>
                    </w:rPr>
                    <w:t xml:space="preserve"> </w:t>
                  </w:r>
                  <w:r w:rsidRPr="00FB7FF3">
                    <w:rPr>
                      <w:b/>
                      <w:i/>
                    </w:rPr>
                    <w:t>i</w:t>
                  </w:r>
                  <w:r w:rsidRPr="00FB7FF3">
                    <w:rPr>
                      <w:b/>
                      <w:i/>
                      <w:lang w:val="sr-Cyrl-CS"/>
                    </w:rPr>
                    <w:t xml:space="preserve"> </w:t>
                  </w:r>
                  <w:r w:rsidRPr="00FB7FF3">
                    <w:rPr>
                      <w:b/>
                      <w:i/>
                    </w:rPr>
                    <w:t>poslovnim</w:t>
                  </w:r>
                  <w:r w:rsidRPr="00FB7FF3">
                    <w:rPr>
                      <w:b/>
                      <w:i/>
                      <w:lang w:val="sr-Cyrl-CS"/>
                    </w:rPr>
                    <w:t xml:space="preserve"> </w:t>
                  </w:r>
                  <w:r w:rsidRPr="00FB7FF3">
                    <w:rPr>
                      <w:b/>
                      <w:i/>
                    </w:rPr>
                    <w:t>objektima</w:t>
                  </w:r>
                  <w:r w:rsidRPr="00FB7FF3">
                    <w:rPr>
                      <w:b/>
                      <w:i/>
                      <w:lang w:val="sr-Cyrl-CS"/>
                    </w:rPr>
                    <w:t xml:space="preserve"> </w:t>
                  </w:r>
                  <w:r w:rsidRPr="00FB7FF3">
                    <w:rPr>
                      <w:b/>
                      <w:i/>
                    </w:rPr>
                    <w:t>sa</w:t>
                  </w:r>
                  <w:r w:rsidRPr="00FB7FF3">
                    <w:rPr>
                      <w:b/>
                      <w:i/>
                      <w:lang w:val="sr-Cyrl-CS"/>
                    </w:rPr>
                    <w:t xml:space="preserve"> </w:t>
                  </w:r>
                  <w:r w:rsidRPr="00FB7FF3">
                    <w:rPr>
                      <w:b/>
                      <w:i/>
                    </w:rPr>
                    <w:t>velikim</w:t>
                  </w:r>
                  <w:r w:rsidRPr="00FB7FF3">
                    <w:rPr>
                      <w:b/>
                      <w:i/>
                      <w:lang w:val="sr-Cyrl-CS"/>
                    </w:rPr>
                    <w:t xml:space="preserve"> </w:t>
                  </w:r>
                  <w:r w:rsidRPr="00FB7FF3">
                    <w:rPr>
                      <w:b/>
                      <w:i/>
                    </w:rPr>
                    <w:t>brojem</w:t>
                  </w:r>
                  <w:r w:rsidRPr="00FB7FF3">
                    <w:rPr>
                      <w:b/>
                      <w:i/>
                      <w:lang w:val="sr-Cyrl-CS"/>
                    </w:rPr>
                    <w:t xml:space="preserve"> </w:t>
                  </w:r>
                  <w:r w:rsidRPr="00FB7FF3">
                    <w:rPr>
                      <w:b/>
                      <w:i/>
                    </w:rPr>
                    <w:t>vlasnika</w:t>
                  </w:r>
                  <w:r w:rsidRPr="00FB7FF3">
                    <w:rPr>
                      <w:b/>
                      <w:i/>
                      <w:lang w:val="sr-Cyrl-CS"/>
                    </w:rPr>
                    <w:t xml:space="preserve"> </w:t>
                  </w:r>
                  <w:r w:rsidRPr="00FB7FF3">
                    <w:rPr>
                      <w:b/>
                      <w:i/>
                    </w:rPr>
                    <w:t>i</w:t>
                  </w:r>
                  <w:r w:rsidRPr="00FB7FF3">
                    <w:rPr>
                      <w:b/>
                      <w:i/>
                      <w:lang w:val="sr-Cyrl-CS"/>
                    </w:rPr>
                    <w:t xml:space="preserve"> </w:t>
                  </w:r>
                  <w:r w:rsidRPr="00FB7FF3">
                    <w:rPr>
                      <w:b/>
                      <w:i/>
                    </w:rPr>
                    <w:t>primenom</w:t>
                  </w:r>
                  <w:r w:rsidRPr="00FB7FF3">
                    <w:rPr>
                      <w:b/>
                      <w:i/>
                      <w:lang w:val="sr-Cyrl-CS"/>
                    </w:rPr>
                    <w:t xml:space="preserve"> </w:t>
                  </w:r>
                  <w:r w:rsidRPr="00FB7FF3">
                    <w:rPr>
                      <w:b/>
                      <w:i/>
                    </w:rPr>
                    <w:t>sistema</w:t>
                  </w:r>
                  <w:r w:rsidRPr="00FB7FF3">
                    <w:rPr>
                      <w:b/>
                      <w:i/>
                      <w:lang w:val="sr-Cyrl-CS"/>
                    </w:rPr>
                    <w:t xml:space="preserve"> </w:t>
                  </w:r>
                  <w:r w:rsidRPr="00FB7FF3">
                    <w:rPr>
                      <w:b/>
                      <w:i/>
                    </w:rPr>
                    <w:t>daljinskog</w:t>
                  </w:r>
                  <w:r w:rsidRPr="00FB7FF3">
                    <w:rPr>
                      <w:b/>
                      <w:i/>
                      <w:lang w:val="sr-Cyrl-CS"/>
                    </w:rPr>
                    <w:t xml:space="preserve"> </w:t>
                  </w:r>
                  <w:r w:rsidRPr="00FB7FF3">
                    <w:rPr>
                      <w:b/>
                      <w:i/>
                    </w:rPr>
                    <w:t>o</w:t>
                  </w:r>
                  <w:r w:rsidRPr="00FB7FF3">
                    <w:rPr>
                      <w:b/>
                      <w:i/>
                      <w:lang w:val="sr-Cyrl-CS"/>
                    </w:rPr>
                    <w:t>č</w:t>
                  </w:r>
                  <w:r w:rsidRPr="00FB7FF3">
                    <w:rPr>
                      <w:b/>
                      <w:i/>
                    </w:rPr>
                    <w:t>itavanja</w:t>
                  </w:r>
                  <w:r w:rsidRPr="00FB7FF3">
                    <w:rPr>
                      <w:b/>
                      <w:i/>
                      <w:lang w:val="sr-Cyrl-CS"/>
                    </w:rPr>
                    <w:t xml:space="preserve"> </w:t>
                  </w:r>
                  <w:r w:rsidRPr="00FB7FF3">
                    <w:rPr>
                      <w:b/>
                      <w:i/>
                    </w:rPr>
                    <w:t>utro</w:t>
                  </w:r>
                  <w:r w:rsidRPr="00FB7FF3">
                    <w:rPr>
                      <w:b/>
                      <w:i/>
                      <w:lang w:val="sr-Cyrl-CS"/>
                    </w:rPr>
                    <w:t>š</w:t>
                  </w:r>
                  <w:r w:rsidRPr="00FB7FF3">
                    <w:rPr>
                      <w:b/>
                      <w:i/>
                    </w:rPr>
                    <w:t>ene</w:t>
                  </w:r>
                  <w:r w:rsidRPr="00FB7FF3">
                    <w:rPr>
                      <w:b/>
                      <w:i/>
                      <w:lang w:val="sr-Cyrl-CS"/>
                    </w:rPr>
                    <w:t xml:space="preserve"> </w:t>
                  </w:r>
                  <w:r w:rsidRPr="00FB7FF3">
                    <w:rPr>
                      <w:b/>
                      <w:i/>
                    </w:rPr>
                    <w:t>toplotne</w:t>
                  </w:r>
                  <w:r w:rsidRPr="00FB7FF3">
                    <w:rPr>
                      <w:b/>
                      <w:i/>
                      <w:lang w:val="sr-Cyrl-CS"/>
                    </w:rPr>
                    <w:t xml:space="preserve"> </w:t>
                  </w:r>
                  <w:r w:rsidRPr="00FB7FF3">
                    <w:rPr>
                      <w:b/>
                      <w:i/>
                    </w:rPr>
                    <w:t>ene</w:t>
                  </w:r>
                  <w:r w:rsidRPr="00FB7FF3">
                    <w:t>rgije</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lastRenderedPageBreak/>
                    <w:t>broj</w:t>
                  </w:r>
                  <w:r w:rsidRPr="00FB7FF3">
                    <w:rPr>
                      <w:lang w:val="sr-Cyrl-CS"/>
                    </w:rPr>
                    <w:t xml:space="preserve">: </w:t>
                  </w:r>
                  <w:r w:rsidRPr="00FB7FF3">
                    <w:t>NP</w:t>
                  </w:r>
                  <w:r w:rsidRPr="00FB7FF3">
                    <w:rPr>
                      <w:lang w:val="sr-Cyrl-CS"/>
                    </w:rPr>
                    <w:t xml:space="preserve"> </w:t>
                  </w:r>
                  <w:r w:rsidRPr="00FB7FF3">
                    <w:t>EE</w:t>
                  </w:r>
                  <w:r w:rsidRPr="00FB7FF3">
                    <w:rPr>
                      <w:lang w:val="sr-Cyrl-CS"/>
                    </w:rPr>
                    <w:t>803-166</w:t>
                  </w:r>
                  <w:r w:rsidRPr="00FB7FF3">
                    <w:t>A</w:t>
                  </w:r>
                  <w:r w:rsidRPr="00FB7FF3">
                    <w:rPr>
                      <w:lang w:val="sr-Cyrl-CS"/>
                    </w:rPr>
                    <w:t xml:space="preserve">, </w:t>
                  </w:r>
                  <w:r w:rsidRPr="00FB7FF3">
                    <w:t>Ma</w:t>
                  </w:r>
                  <w:r w:rsidRPr="00FB7FF3">
                    <w:rPr>
                      <w:lang w:val="sr-Cyrl-CS"/>
                    </w:rPr>
                    <w:t>š</w:t>
                  </w:r>
                  <w:r w:rsidRPr="00FB7FF3">
                    <w:t>inski</w:t>
                  </w:r>
                  <w:r w:rsidRPr="00FB7FF3">
                    <w:rPr>
                      <w:lang w:val="sr-Cyrl-CS"/>
                    </w:rPr>
                    <w:t xml:space="preserve"> </w:t>
                  </w:r>
                  <w:r w:rsidRPr="00FB7FF3">
                    <w:t>fakultet</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 01.07.2003-30.06.2005.</w:t>
                  </w: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Inteligentno</w:t>
                  </w:r>
                  <w:r w:rsidRPr="00FB7FF3">
                    <w:rPr>
                      <w:b/>
                      <w:i/>
                      <w:lang w:val="sr-Cyrl-CS"/>
                    </w:rPr>
                    <w:t xml:space="preserve"> </w:t>
                  </w:r>
                  <w:r w:rsidRPr="00FB7FF3">
                    <w:rPr>
                      <w:b/>
                      <w:i/>
                    </w:rPr>
                    <w:t>adaptivno</w:t>
                  </w:r>
                  <w:r w:rsidRPr="00FB7FF3">
                    <w:rPr>
                      <w:b/>
                      <w:i/>
                      <w:lang w:val="sr-Cyrl-CS"/>
                    </w:rPr>
                    <w:t xml:space="preserve"> </w:t>
                  </w:r>
                  <w:r w:rsidRPr="00FB7FF3">
                    <w:rPr>
                      <w:b/>
                      <w:i/>
                    </w:rPr>
                    <w:t>upravljanje</w:t>
                  </w:r>
                  <w:r w:rsidRPr="00FB7FF3">
                    <w:rPr>
                      <w:b/>
                      <w:i/>
                      <w:lang w:val="sr-Cyrl-CS"/>
                    </w:rPr>
                    <w:t xml:space="preserve"> </w:t>
                  </w:r>
                  <w:r w:rsidRPr="00FB7FF3">
                    <w:rPr>
                      <w:b/>
                      <w:i/>
                    </w:rPr>
                    <w:t>sistemima</w:t>
                  </w:r>
                  <w:r w:rsidRPr="00FB7FF3">
                    <w:rPr>
                      <w:b/>
                      <w:i/>
                      <w:lang w:val="sr-Cyrl-CS"/>
                    </w:rPr>
                    <w:t xml:space="preserve"> </w:t>
                  </w:r>
                  <w:r w:rsidRPr="00FB7FF3">
                    <w:rPr>
                      <w:b/>
                      <w:i/>
                    </w:rPr>
                    <w:t>toplifikacije</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242006, </w:t>
                  </w:r>
                  <w:r w:rsidRPr="00FB7FF3">
                    <w:t>Ma</w:t>
                  </w:r>
                  <w:r w:rsidRPr="00FB7FF3">
                    <w:rPr>
                      <w:lang w:val="sr-Cyrl-CS"/>
                    </w:rPr>
                    <w:t>š</w:t>
                  </w:r>
                  <w:r w:rsidRPr="00FB7FF3">
                    <w:t>inski</w:t>
                  </w:r>
                  <w:r w:rsidRPr="00FB7FF3">
                    <w:rPr>
                      <w:lang w:val="sr-Cyrl-CS"/>
                    </w:rPr>
                    <w:t xml:space="preserve"> </w:t>
                  </w:r>
                  <w:r w:rsidRPr="00FB7FF3">
                    <w:t>fakultetn</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 01.05.2005 - 30.04.2008.</w:t>
                  </w:r>
                </w:p>
                <w:p w:rsidR="002903B2" w:rsidRPr="00FB7FF3" w:rsidRDefault="002903B2" w:rsidP="00FB7FF3">
                  <w:pPr>
                    <w:ind w:left="1515"/>
                    <w:rPr>
                      <w:rFonts w:ascii="Times New Roman" w:hAnsi="Times New Roman"/>
                      <w:lang w:val="sr-Cyrl-CS"/>
                    </w:rPr>
                  </w:pP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Tehno</w:t>
                  </w:r>
                  <w:r w:rsidRPr="00FB7FF3">
                    <w:rPr>
                      <w:b/>
                      <w:i/>
                      <w:lang w:val="sr-Cyrl-CS"/>
                    </w:rPr>
                    <w:t>-</w:t>
                  </w:r>
                  <w:r w:rsidRPr="00FB7FF3">
                    <w:rPr>
                      <w:b/>
                      <w:i/>
                    </w:rPr>
                    <w:t>ekonomska</w:t>
                  </w:r>
                  <w:r w:rsidRPr="00FB7FF3">
                    <w:rPr>
                      <w:b/>
                      <w:i/>
                      <w:lang w:val="sr-Cyrl-CS"/>
                    </w:rPr>
                    <w:t xml:space="preserve"> </w:t>
                  </w:r>
                  <w:r w:rsidRPr="00FB7FF3">
                    <w:rPr>
                      <w:b/>
                      <w:i/>
                    </w:rPr>
                    <w:t>studija</w:t>
                  </w:r>
                  <w:r w:rsidRPr="00FB7FF3">
                    <w:rPr>
                      <w:b/>
                      <w:i/>
                      <w:lang w:val="sr-Cyrl-CS"/>
                    </w:rPr>
                    <w:t xml:space="preserve"> </w:t>
                  </w:r>
                  <w:r w:rsidRPr="00FB7FF3">
                    <w:rPr>
                      <w:b/>
                      <w:i/>
                    </w:rPr>
                    <w:t>opravdanosti</w:t>
                  </w:r>
                  <w:r w:rsidRPr="00FB7FF3">
                    <w:rPr>
                      <w:b/>
                      <w:i/>
                      <w:lang w:val="sr-Cyrl-CS"/>
                    </w:rPr>
                    <w:t xml:space="preserve"> </w:t>
                  </w:r>
                  <w:r w:rsidRPr="00FB7FF3">
                    <w:rPr>
                      <w:b/>
                      <w:i/>
                    </w:rPr>
                    <w:t>toplifikacije</w:t>
                  </w:r>
                  <w:r w:rsidRPr="00FB7FF3">
                    <w:rPr>
                      <w:b/>
                      <w:i/>
                      <w:lang w:val="sr-Cyrl-CS"/>
                    </w:rPr>
                    <w:t xml:space="preserve"> </w:t>
                  </w:r>
                  <w:r w:rsidRPr="00FB7FF3">
                    <w:rPr>
                      <w:b/>
                      <w:i/>
                    </w:rPr>
                    <w:t>grada</w:t>
                  </w:r>
                  <w:r w:rsidRPr="00FB7FF3">
                    <w:rPr>
                      <w:b/>
                      <w:i/>
                      <w:lang w:val="sr-Cyrl-CS"/>
                    </w:rPr>
                    <w:t xml:space="preserve"> </w:t>
                  </w:r>
                  <w:r w:rsidRPr="00FB7FF3">
                    <w:rPr>
                      <w:b/>
                      <w:i/>
                    </w:rPr>
                    <w:t>Ni</w:t>
                  </w:r>
                  <w:r w:rsidRPr="00FB7FF3">
                    <w:rPr>
                      <w:b/>
                      <w:i/>
                      <w:lang w:val="sr-Cyrl-CS"/>
                    </w:rPr>
                    <w:t>š</w:t>
                  </w:r>
                  <w:r w:rsidRPr="00FB7FF3">
                    <w:t>a</w:t>
                  </w:r>
                  <w:r w:rsidRPr="00FB7FF3">
                    <w:rPr>
                      <w:lang w:val="sr-Cyrl-CS"/>
                    </w:rPr>
                    <w:t xml:space="preserve">, </w:t>
                  </w:r>
                  <w:r w:rsidRPr="00FB7FF3">
                    <w:t>Ma</w:t>
                  </w:r>
                  <w:r w:rsidRPr="00FB7FF3">
                    <w:rPr>
                      <w:lang w:val="sr-Cyrl-CS"/>
                    </w:rPr>
                    <w:t>š</w:t>
                  </w:r>
                  <w:r w:rsidRPr="00FB7FF3">
                    <w:t>inski</w:t>
                  </w:r>
                  <w:r w:rsidRPr="00FB7FF3">
                    <w:rPr>
                      <w:lang w:val="sr-Cyrl-CS"/>
                    </w:rPr>
                    <w:t xml:space="preserve"> </w:t>
                  </w:r>
                  <w:r w:rsidRPr="00FB7FF3">
                    <w:t>fakultet</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 xml:space="preserve">š, 2003. </w:t>
                  </w:r>
                </w:p>
                <w:p w:rsidR="00C8239D" w:rsidRPr="00FB7FF3" w:rsidRDefault="00C8239D" w:rsidP="00FB7FF3">
                  <w:pPr>
                    <w:pStyle w:val="Heading4"/>
                    <w:numPr>
                      <w:ilvl w:val="0"/>
                      <w:numId w:val="16"/>
                    </w:numPr>
                    <w:rPr>
                      <w:lang w:val="sr-Cyrl-CS"/>
                    </w:rPr>
                  </w:pPr>
                  <w:r w:rsidRPr="00FB7FF3">
                    <w:rPr>
                      <w:u w:val="single"/>
                    </w:rPr>
                    <w:t>Stefanovi</w:t>
                  </w:r>
                  <w:r w:rsidRPr="00FB7FF3">
                    <w:rPr>
                      <w:u w:val="single"/>
                      <w:lang w:val="sr-Cyrl-CS"/>
                    </w:rPr>
                    <w:t xml:space="preserve">ć </w:t>
                  </w:r>
                  <w:r w:rsidRPr="00FB7FF3">
                    <w:rPr>
                      <w:u w:val="single"/>
                    </w:rPr>
                    <w:t>V</w:t>
                  </w:r>
                  <w:r w:rsidRPr="00FB7FF3">
                    <w:rPr>
                      <w:u w:val="single"/>
                      <w:lang w:val="sr-Cyrl-CS"/>
                    </w:rPr>
                    <w:t>.</w:t>
                  </w:r>
                  <w:r w:rsidRPr="00FB7FF3">
                    <w:rPr>
                      <w:lang w:val="sr-Cyrl-CS"/>
                    </w:rPr>
                    <w:t xml:space="preserve"> </w:t>
                  </w:r>
                  <w:r w:rsidRPr="00FB7FF3">
                    <w:t>i</w:t>
                  </w:r>
                  <w:r w:rsidRPr="00FB7FF3">
                    <w:rPr>
                      <w:lang w:val="sr-Cyrl-CS"/>
                    </w:rPr>
                    <w:t xml:space="preserve"> </w:t>
                  </w:r>
                  <w:r w:rsidRPr="00FB7FF3">
                    <w:t>dr</w:t>
                  </w:r>
                  <w:r w:rsidRPr="00FB7FF3">
                    <w:rPr>
                      <w:lang w:val="sr-Cyrl-CS"/>
                    </w:rPr>
                    <w:t xml:space="preserve">., </w:t>
                  </w:r>
                  <w:r w:rsidRPr="00FB7FF3">
                    <w:rPr>
                      <w:b/>
                      <w:i/>
                    </w:rPr>
                    <w:t>Studija</w:t>
                  </w:r>
                  <w:r w:rsidRPr="00FB7FF3">
                    <w:rPr>
                      <w:b/>
                      <w:i/>
                      <w:lang w:val="sr-Cyrl-CS"/>
                    </w:rPr>
                    <w:t xml:space="preserve"> </w:t>
                  </w:r>
                  <w:r w:rsidRPr="00FB7FF3">
                    <w:rPr>
                      <w:b/>
                      <w:i/>
                    </w:rPr>
                    <w:t>toplifikacije</w:t>
                  </w:r>
                  <w:r w:rsidRPr="00FB7FF3">
                    <w:rPr>
                      <w:b/>
                      <w:i/>
                      <w:lang w:val="sr-Cyrl-CS"/>
                    </w:rPr>
                    <w:t xml:space="preserve"> </w:t>
                  </w:r>
                  <w:r w:rsidRPr="00FB7FF3">
                    <w:rPr>
                      <w:b/>
                      <w:i/>
                    </w:rPr>
                    <w:t>grada</w:t>
                  </w:r>
                  <w:r w:rsidRPr="00FB7FF3">
                    <w:rPr>
                      <w:b/>
                      <w:i/>
                      <w:lang w:val="sr-Cyrl-CS"/>
                    </w:rPr>
                    <w:t xml:space="preserve"> </w:t>
                  </w:r>
                  <w:r w:rsidRPr="00FB7FF3">
                    <w:rPr>
                      <w:b/>
                      <w:i/>
                    </w:rPr>
                    <w:t>Pirota</w:t>
                  </w:r>
                  <w:r w:rsidRPr="00FB7FF3">
                    <w:rPr>
                      <w:lang w:val="sr-Cyrl-CS"/>
                    </w:rPr>
                    <w:t xml:space="preserve">, </w:t>
                  </w:r>
                  <w:r w:rsidRPr="00FB7FF3">
                    <w:t>Ma</w:t>
                  </w:r>
                  <w:r w:rsidRPr="00FB7FF3">
                    <w:rPr>
                      <w:lang w:val="sr-Cyrl-CS"/>
                    </w:rPr>
                    <w:t>š</w:t>
                  </w:r>
                  <w:r w:rsidRPr="00FB7FF3">
                    <w:t>inski</w:t>
                  </w:r>
                  <w:r w:rsidRPr="00FB7FF3">
                    <w:rPr>
                      <w:lang w:val="sr-Cyrl-CS"/>
                    </w:rPr>
                    <w:t xml:space="preserve"> </w:t>
                  </w:r>
                  <w:r w:rsidRPr="00FB7FF3">
                    <w:t>fakultet</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 2005.</w:t>
                  </w:r>
                </w:p>
                <w:p w:rsidR="00C8239D" w:rsidRPr="00FB7FF3" w:rsidRDefault="00C8239D" w:rsidP="002903B2">
                  <w:pPr>
                    <w:ind w:left="1515"/>
                    <w:rPr>
                      <w:rFonts w:ascii="Times New Roman" w:hAnsi="Times New Roman"/>
                      <w:lang w:val="sr-Cyrl-CS"/>
                    </w:rPr>
                  </w:pPr>
                </w:p>
                <w:p w:rsidR="00C8239D" w:rsidRPr="00D262E6" w:rsidRDefault="00FB7FF3" w:rsidP="00C8239D">
                  <w:pPr>
                    <w:rPr>
                      <w:lang w:val="sr-Cyrl-CS" w:eastAsia="en-GB"/>
                    </w:rPr>
                  </w:pPr>
                  <w:r>
                    <w:rPr>
                      <w:rFonts w:ascii="Times New Roman" w:eastAsia="Times New Roman" w:hAnsi="Times New Roman"/>
                      <w:b/>
                      <w:bCs/>
                      <w:i/>
                      <w:sz w:val="24"/>
                      <w:szCs w:val="24"/>
                      <w:lang w:val="sr-Cyrl-CS" w:eastAsia="en-GB"/>
                    </w:rPr>
                    <w:t xml:space="preserve">      </w:t>
                  </w:r>
                  <w:r w:rsidR="00C8239D">
                    <w:rPr>
                      <w:rFonts w:ascii="Times New Roman" w:eastAsia="Times New Roman" w:hAnsi="Times New Roman"/>
                      <w:b/>
                      <w:bCs/>
                      <w:i/>
                      <w:sz w:val="24"/>
                      <w:szCs w:val="24"/>
                      <w:lang w:val="sr-Cyrl-CS" w:eastAsia="en-GB"/>
                    </w:rPr>
                    <w:t>КАО КООРДИНАТОР ИСПРЕД МФ</w:t>
                  </w:r>
                </w:p>
                <w:p w:rsidR="00C8239D" w:rsidRPr="00FB7FF3" w:rsidRDefault="00C8239D" w:rsidP="00FB7FF3">
                  <w:pPr>
                    <w:pStyle w:val="Heading4"/>
                    <w:numPr>
                      <w:ilvl w:val="0"/>
                      <w:numId w:val="17"/>
                    </w:numPr>
                    <w:rPr>
                      <w:lang w:val="sr-Cyrl-CS"/>
                    </w:rPr>
                  </w:pPr>
                  <w:r w:rsidRPr="00FB7FF3">
                    <w:rPr>
                      <w:b/>
                      <w:i/>
                    </w:rPr>
                    <w:t>Inteligentni</w:t>
                  </w:r>
                  <w:r w:rsidRPr="00FB7FF3">
                    <w:rPr>
                      <w:b/>
                      <w:i/>
                      <w:lang w:val="sr-Cyrl-CS"/>
                    </w:rPr>
                    <w:t xml:space="preserve"> </w:t>
                  </w:r>
                  <w:r w:rsidRPr="00FB7FF3">
                    <w:rPr>
                      <w:b/>
                      <w:i/>
                    </w:rPr>
                    <w:t>sistemi</w:t>
                  </w:r>
                  <w:r w:rsidRPr="00FB7FF3">
                    <w:rPr>
                      <w:b/>
                      <w:i/>
                      <w:lang w:val="sr-Cyrl-CS"/>
                    </w:rPr>
                    <w:t xml:space="preserve"> </w:t>
                  </w:r>
                  <w:r w:rsidRPr="00FB7FF3">
                    <w:rPr>
                      <w:b/>
                      <w:i/>
                    </w:rPr>
                    <w:t>za</w:t>
                  </w:r>
                  <w:r w:rsidRPr="00FB7FF3">
                    <w:rPr>
                      <w:b/>
                      <w:i/>
                      <w:lang w:val="sr-Cyrl-CS"/>
                    </w:rPr>
                    <w:t xml:space="preserve"> </w:t>
                  </w:r>
                  <w:r w:rsidRPr="00FB7FF3">
                    <w:rPr>
                      <w:b/>
                      <w:i/>
                    </w:rPr>
                    <w:t>pra</w:t>
                  </w:r>
                  <w:r w:rsidRPr="00FB7FF3">
                    <w:rPr>
                      <w:b/>
                      <w:i/>
                      <w:lang w:val="sr-Cyrl-CS"/>
                    </w:rPr>
                    <w:t>ć</w:t>
                  </w:r>
                  <w:r w:rsidRPr="00FB7FF3">
                    <w:rPr>
                      <w:b/>
                      <w:i/>
                    </w:rPr>
                    <w:t>enje</w:t>
                  </w:r>
                  <w:r w:rsidRPr="00FB7FF3">
                    <w:rPr>
                      <w:b/>
                      <w:i/>
                      <w:lang w:val="sr-Cyrl-CS"/>
                    </w:rPr>
                    <w:t xml:space="preserve"> </w:t>
                  </w:r>
                  <w:r w:rsidRPr="00FB7FF3">
                    <w:rPr>
                      <w:b/>
                      <w:i/>
                    </w:rPr>
                    <w:t>dinamike</w:t>
                  </w:r>
                  <w:r w:rsidRPr="00FB7FF3">
                    <w:rPr>
                      <w:b/>
                      <w:i/>
                      <w:lang w:val="sr-Cyrl-CS"/>
                    </w:rPr>
                    <w:t xml:space="preserve"> </w:t>
                  </w:r>
                  <w:r w:rsidRPr="00FB7FF3">
                    <w:rPr>
                      <w:b/>
                      <w:i/>
                    </w:rPr>
                    <w:t>termi</w:t>
                  </w:r>
                  <w:r w:rsidRPr="00FB7FF3">
                    <w:rPr>
                      <w:b/>
                      <w:i/>
                      <w:lang w:val="sr-Cyrl-CS"/>
                    </w:rPr>
                    <w:t>č</w:t>
                  </w:r>
                  <w:r w:rsidRPr="00FB7FF3">
                    <w:rPr>
                      <w:b/>
                      <w:i/>
                    </w:rPr>
                    <w:t>kog</w:t>
                  </w:r>
                  <w:r w:rsidRPr="00FB7FF3">
                    <w:rPr>
                      <w:b/>
                      <w:i/>
                      <w:lang w:val="sr-Cyrl-CS"/>
                    </w:rPr>
                    <w:t xml:space="preserve"> </w:t>
                  </w:r>
                  <w:r w:rsidRPr="00FB7FF3">
                    <w:rPr>
                      <w:b/>
                      <w:i/>
                    </w:rPr>
                    <w:t>pona</w:t>
                  </w:r>
                  <w:r w:rsidRPr="00FB7FF3">
                    <w:rPr>
                      <w:b/>
                      <w:i/>
                      <w:lang w:val="sr-Cyrl-CS"/>
                    </w:rPr>
                    <w:t>š</w:t>
                  </w:r>
                  <w:r w:rsidRPr="00FB7FF3">
                    <w:rPr>
                      <w:b/>
                      <w:i/>
                    </w:rPr>
                    <w:t>anja</w:t>
                  </w:r>
                  <w:r w:rsidRPr="00FB7FF3">
                    <w:rPr>
                      <w:b/>
                      <w:i/>
                      <w:lang w:val="sr-Cyrl-CS"/>
                    </w:rPr>
                    <w:t xml:space="preserve"> </w:t>
                  </w:r>
                  <w:r w:rsidRPr="00FB7FF3">
                    <w:rPr>
                      <w:b/>
                      <w:i/>
                    </w:rPr>
                    <w:t>javnih</w:t>
                  </w:r>
                  <w:r w:rsidRPr="00FB7FF3">
                    <w:rPr>
                      <w:b/>
                      <w:i/>
                      <w:lang w:val="sr-Cyrl-CS"/>
                    </w:rPr>
                    <w:t xml:space="preserve"> </w:t>
                  </w:r>
                  <w:r w:rsidRPr="00FB7FF3">
                    <w:rPr>
                      <w:b/>
                      <w:i/>
                    </w:rPr>
                    <w:t>o</w:t>
                  </w:r>
                  <w:r w:rsidRPr="00FB7FF3">
                    <w:rPr>
                      <w:i/>
                    </w:rPr>
                    <w:t>bjekata</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280-170, </w:t>
                  </w:r>
                  <w:r w:rsidRPr="00FB7FF3">
                    <w:t>Fakultet</w:t>
                  </w:r>
                  <w:r w:rsidRPr="00FB7FF3">
                    <w:rPr>
                      <w:lang w:val="sr-Cyrl-CS"/>
                    </w:rPr>
                    <w:t xml:space="preserve"> </w:t>
                  </w:r>
                  <w:r w:rsidRPr="00FB7FF3">
                    <w:t>za</w:t>
                  </w:r>
                  <w:r w:rsidRPr="00FB7FF3">
                    <w:rPr>
                      <w:lang w:val="sr-Cyrl-CS"/>
                    </w:rPr>
                    <w:t>š</w:t>
                  </w:r>
                  <w:r w:rsidRPr="00FB7FF3">
                    <w:t>tite</w:t>
                  </w:r>
                  <w:r w:rsidRPr="00FB7FF3">
                    <w:rPr>
                      <w:lang w:val="sr-Cyrl-CS"/>
                    </w:rPr>
                    <w:t xml:space="preserve"> </w:t>
                  </w:r>
                  <w:r w:rsidRPr="00FB7FF3">
                    <w:t>na</w:t>
                  </w:r>
                  <w:r w:rsidRPr="00FB7FF3">
                    <w:rPr>
                      <w:lang w:val="sr-Cyrl-CS"/>
                    </w:rPr>
                    <w:t xml:space="preserve"> </w:t>
                  </w:r>
                  <w:r w:rsidRPr="00FB7FF3">
                    <w:t>radu</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 xml:space="preserve">š, 01.07.2003-30.06.2005. </w:t>
                  </w:r>
                </w:p>
                <w:p w:rsidR="00C8239D" w:rsidRPr="00FB7FF3" w:rsidRDefault="00C8239D" w:rsidP="00FB7FF3">
                  <w:pPr>
                    <w:pStyle w:val="Heading4"/>
                    <w:numPr>
                      <w:ilvl w:val="0"/>
                      <w:numId w:val="17"/>
                    </w:numPr>
                    <w:rPr>
                      <w:lang w:val="sr-Cyrl-CS"/>
                    </w:rPr>
                  </w:pPr>
                  <w:r w:rsidRPr="00FB7FF3">
                    <w:rPr>
                      <w:b/>
                      <w:i/>
                    </w:rPr>
                    <w:t>Upravljanje</w:t>
                  </w:r>
                  <w:r w:rsidRPr="00FB7FF3">
                    <w:rPr>
                      <w:b/>
                      <w:i/>
                      <w:lang w:val="sr-Cyrl-CS"/>
                    </w:rPr>
                    <w:t xml:space="preserve"> </w:t>
                  </w:r>
                  <w:r w:rsidRPr="00FB7FF3">
                    <w:rPr>
                      <w:b/>
                      <w:i/>
                    </w:rPr>
                    <w:t>industrijalizovanom</w:t>
                  </w:r>
                  <w:r w:rsidRPr="00FB7FF3">
                    <w:rPr>
                      <w:b/>
                      <w:i/>
                      <w:lang w:val="sr-Cyrl-CS"/>
                    </w:rPr>
                    <w:t xml:space="preserve"> </w:t>
                  </w:r>
                  <w:r w:rsidRPr="00FB7FF3">
                    <w:rPr>
                      <w:b/>
                      <w:i/>
                    </w:rPr>
                    <w:t>monta</w:t>
                  </w:r>
                  <w:r w:rsidRPr="00FB7FF3">
                    <w:rPr>
                      <w:b/>
                      <w:i/>
                      <w:lang w:val="sr-Cyrl-CS"/>
                    </w:rPr>
                    <w:t>ž</w:t>
                  </w:r>
                  <w:r w:rsidRPr="00FB7FF3">
                    <w:rPr>
                      <w:b/>
                      <w:i/>
                    </w:rPr>
                    <w:t>nom</w:t>
                  </w:r>
                  <w:r w:rsidRPr="00FB7FF3">
                    <w:rPr>
                      <w:b/>
                      <w:i/>
                      <w:lang w:val="sr-Cyrl-CS"/>
                    </w:rPr>
                    <w:t xml:space="preserve"> </w:t>
                  </w:r>
                  <w:r w:rsidRPr="00FB7FF3">
                    <w:rPr>
                      <w:b/>
                      <w:i/>
                    </w:rPr>
                    <w:t>tehnologijom</w:t>
                  </w:r>
                  <w:r w:rsidRPr="00FB7FF3">
                    <w:rPr>
                      <w:b/>
                      <w:i/>
                      <w:lang w:val="sr-Cyrl-CS"/>
                    </w:rPr>
                    <w:t xml:space="preserve"> </w:t>
                  </w:r>
                  <w:r w:rsidRPr="00FB7FF3">
                    <w:rPr>
                      <w:b/>
                      <w:i/>
                    </w:rPr>
                    <w:t>i</w:t>
                  </w:r>
                  <w:r w:rsidRPr="00FB7FF3">
                    <w:rPr>
                      <w:b/>
                      <w:i/>
                      <w:lang w:val="sr-Cyrl-CS"/>
                    </w:rPr>
                    <w:t xml:space="preserve"> </w:t>
                  </w:r>
                  <w:r w:rsidRPr="00FB7FF3">
                    <w:rPr>
                      <w:b/>
                      <w:i/>
                    </w:rPr>
                    <w:t>alternativnim</w:t>
                  </w:r>
                  <w:r w:rsidRPr="00FB7FF3">
                    <w:rPr>
                      <w:b/>
                      <w:i/>
                      <w:lang w:val="sr-Cyrl-CS"/>
                    </w:rPr>
                    <w:t xml:space="preserve"> </w:t>
                  </w:r>
                  <w:r w:rsidRPr="00FB7FF3">
                    <w:rPr>
                      <w:b/>
                      <w:i/>
                    </w:rPr>
                    <w:t>sistemima</w:t>
                  </w:r>
                  <w:r w:rsidRPr="00FB7FF3">
                    <w:rPr>
                      <w:b/>
                      <w:i/>
                      <w:lang w:val="sr-Cyrl-CS"/>
                    </w:rPr>
                    <w:t xml:space="preserve"> </w:t>
                  </w:r>
                  <w:r w:rsidRPr="00FB7FF3">
                    <w:rPr>
                      <w:b/>
                      <w:i/>
                    </w:rPr>
                    <w:t>izgradnje</w:t>
                  </w:r>
                  <w:r w:rsidRPr="00FB7FF3">
                    <w:rPr>
                      <w:b/>
                      <w:i/>
                      <w:lang w:val="sr-Cyrl-CS"/>
                    </w:rPr>
                    <w:t xml:space="preserve"> </w:t>
                  </w:r>
                  <w:r w:rsidRPr="00FB7FF3">
                    <w:rPr>
                      <w:b/>
                      <w:i/>
                    </w:rPr>
                    <w:t>ekolo</w:t>
                  </w:r>
                  <w:r w:rsidRPr="00FB7FF3">
                    <w:rPr>
                      <w:b/>
                      <w:i/>
                      <w:lang w:val="sr-Cyrl-CS"/>
                    </w:rPr>
                    <w:t>š</w:t>
                  </w:r>
                  <w:r w:rsidRPr="00FB7FF3">
                    <w:rPr>
                      <w:b/>
                      <w:i/>
                    </w:rPr>
                    <w:t>ki</w:t>
                  </w:r>
                  <w:r w:rsidRPr="00FB7FF3">
                    <w:rPr>
                      <w:b/>
                      <w:i/>
                      <w:lang w:val="sr-Cyrl-CS"/>
                    </w:rPr>
                    <w:t xml:space="preserve"> </w:t>
                  </w:r>
                  <w:r w:rsidRPr="00FB7FF3">
                    <w:rPr>
                      <w:b/>
                      <w:i/>
                    </w:rPr>
                    <w:t>i</w:t>
                  </w:r>
                  <w:r w:rsidRPr="00FB7FF3">
                    <w:rPr>
                      <w:b/>
                      <w:i/>
                      <w:lang w:val="sr-Cyrl-CS"/>
                    </w:rPr>
                    <w:t xml:space="preserve"> </w:t>
                  </w:r>
                  <w:r w:rsidRPr="00FB7FF3">
                    <w:rPr>
                      <w:b/>
                      <w:i/>
                    </w:rPr>
                    <w:t>energetski</w:t>
                  </w:r>
                  <w:r w:rsidRPr="00FB7FF3">
                    <w:rPr>
                      <w:b/>
                      <w:i/>
                      <w:lang w:val="sr-Cyrl-CS"/>
                    </w:rPr>
                    <w:t xml:space="preserve"> </w:t>
                  </w:r>
                  <w:r w:rsidRPr="00FB7FF3">
                    <w:rPr>
                      <w:b/>
                      <w:i/>
                    </w:rPr>
                    <w:t>odr</w:t>
                  </w:r>
                  <w:r w:rsidRPr="00FB7FF3">
                    <w:rPr>
                      <w:b/>
                      <w:i/>
                      <w:lang w:val="sr-Cyrl-CS"/>
                    </w:rPr>
                    <w:t>ž</w:t>
                  </w:r>
                  <w:r w:rsidRPr="00FB7FF3">
                    <w:rPr>
                      <w:b/>
                      <w:i/>
                    </w:rPr>
                    <w:t>ivih</w:t>
                  </w:r>
                  <w:r w:rsidRPr="00FB7FF3">
                    <w:rPr>
                      <w:b/>
                      <w:i/>
                      <w:lang w:val="sr-Cyrl-CS"/>
                    </w:rPr>
                    <w:t xml:space="preserve"> </w:t>
                  </w:r>
                  <w:r w:rsidRPr="00FB7FF3">
                    <w:rPr>
                      <w:b/>
                      <w:i/>
                    </w:rPr>
                    <w:t>objekata</w:t>
                  </w:r>
                  <w:r w:rsidRPr="00FB7FF3">
                    <w:rPr>
                      <w:b/>
                      <w:i/>
                      <w:lang w:val="sr-Cyrl-CS"/>
                    </w:rPr>
                    <w:t xml:space="preserve"> </w:t>
                  </w:r>
                  <w:r w:rsidRPr="00FB7FF3">
                    <w:rPr>
                      <w:b/>
                      <w:i/>
                    </w:rPr>
                    <w:t>i</w:t>
                  </w:r>
                  <w:r w:rsidRPr="00FB7FF3">
                    <w:rPr>
                      <w:b/>
                      <w:i/>
                      <w:lang w:val="sr-Cyrl-CS"/>
                    </w:rPr>
                    <w:t xml:space="preserve"> </w:t>
                  </w:r>
                  <w:r w:rsidRPr="00FB7FF3">
                    <w:rPr>
                      <w:b/>
                      <w:i/>
                    </w:rPr>
                    <w:t>nasel</w:t>
                  </w:r>
                  <w:r w:rsidRPr="00FB7FF3">
                    <w:rPr>
                      <w:i/>
                    </w:rPr>
                    <w:t>ja</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280-166, </w:t>
                  </w:r>
                  <w:r w:rsidRPr="00FB7FF3">
                    <w:t>Gra</w:t>
                  </w:r>
                  <w:r w:rsidRPr="00FB7FF3">
                    <w:rPr>
                      <w:lang w:val="sr-Cyrl-CS"/>
                    </w:rPr>
                    <w:t>đ</w:t>
                  </w:r>
                  <w:r w:rsidRPr="00FB7FF3">
                    <w:t>evinsko</w:t>
                  </w:r>
                  <w:r w:rsidRPr="00FB7FF3">
                    <w:rPr>
                      <w:lang w:val="sr-Cyrl-CS"/>
                    </w:rPr>
                    <w:t xml:space="preserve"> - </w:t>
                  </w:r>
                  <w:r w:rsidRPr="00FB7FF3">
                    <w:t>arhitektonski</w:t>
                  </w:r>
                  <w:r w:rsidRPr="00FB7FF3">
                    <w:rPr>
                      <w:lang w:val="sr-Cyrl-CS"/>
                    </w:rPr>
                    <w:t xml:space="preserve"> </w:t>
                  </w:r>
                  <w:r w:rsidRPr="00FB7FF3">
                    <w:t>fakultet</w:t>
                  </w:r>
                  <w:r w:rsidRPr="00FB7FF3">
                    <w:rPr>
                      <w:lang w:val="sr-Cyrl-CS"/>
                    </w:rPr>
                    <w:t xml:space="preserve">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 01.07.2003-30.06.2005.</w:t>
                  </w:r>
                </w:p>
                <w:p w:rsidR="00C8239D" w:rsidRPr="00FB7FF3" w:rsidRDefault="00C8239D" w:rsidP="00FB7FF3">
                  <w:pPr>
                    <w:pStyle w:val="Heading4"/>
                    <w:numPr>
                      <w:ilvl w:val="0"/>
                      <w:numId w:val="17"/>
                    </w:numPr>
                    <w:rPr>
                      <w:lang w:val="sr-Cyrl-CS"/>
                    </w:rPr>
                  </w:pPr>
                  <w:r w:rsidRPr="00FB7FF3">
                    <w:rPr>
                      <w:b/>
                      <w:i/>
                      <w:lang w:val="sr-Cyrl-CS"/>
                    </w:rPr>
                    <w:t>Развој,испитивање и компаративна анализа ротирајућих и стационарних пријемника сунчевог зрачења</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273023, Електронски факултет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š,2006-2008.</w:t>
                  </w:r>
                </w:p>
                <w:p w:rsidR="00C8239D" w:rsidRPr="00FB7FF3" w:rsidRDefault="00C8239D" w:rsidP="00FB7FF3">
                  <w:pPr>
                    <w:pStyle w:val="Heading4"/>
                    <w:numPr>
                      <w:ilvl w:val="0"/>
                      <w:numId w:val="17"/>
                    </w:numPr>
                    <w:rPr>
                      <w:lang w:val="sr-Cyrl-CS"/>
                    </w:rPr>
                  </w:pPr>
                  <w:r w:rsidRPr="00FB7FF3">
                    <w:rPr>
                      <w:b/>
                      <w:i/>
                      <w:lang w:val="sr-Cyrl-CS"/>
                    </w:rPr>
                    <w:t>Развој система за праћење енергетске ефикасности у домаћинствима</w:t>
                  </w:r>
                  <w:r w:rsidRPr="00FB7FF3">
                    <w:rPr>
                      <w:lang w:val="sr-Cyrl-CS"/>
                    </w:rPr>
                    <w:t xml:space="preserve">, </w:t>
                  </w:r>
                  <w:r w:rsidRPr="00FB7FF3">
                    <w:t>Nacionalni</w:t>
                  </w:r>
                  <w:r w:rsidRPr="00FB7FF3">
                    <w:rPr>
                      <w:lang w:val="sr-Cyrl-CS"/>
                    </w:rPr>
                    <w:t xml:space="preserve"> </w:t>
                  </w:r>
                  <w:r w:rsidRPr="00FB7FF3">
                    <w:t>program</w:t>
                  </w:r>
                  <w:r w:rsidRPr="00FB7FF3">
                    <w:rPr>
                      <w:lang w:val="sr-Cyrl-CS"/>
                    </w:rPr>
                    <w:t xml:space="preserve"> </w:t>
                  </w:r>
                  <w:r w:rsidRPr="00FB7FF3">
                    <w:t>ENERGETSKA</w:t>
                  </w:r>
                  <w:r w:rsidRPr="00FB7FF3">
                    <w:rPr>
                      <w:lang w:val="sr-Cyrl-CS"/>
                    </w:rPr>
                    <w:t xml:space="preserve"> </w:t>
                  </w:r>
                  <w:r w:rsidRPr="00FB7FF3">
                    <w:t>EFIKASNOST</w:t>
                  </w:r>
                  <w:r w:rsidRPr="00FB7FF3">
                    <w:rPr>
                      <w:lang w:val="sr-Cyrl-CS"/>
                    </w:rPr>
                    <w:t xml:space="preserve">, </w:t>
                  </w:r>
                  <w:r w:rsidRPr="00FB7FF3">
                    <w:t>Projekat</w:t>
                  </w:r>
                  <w:r w:rsidRPr="00FB7FF3">
                    <w:rPr>
                      <w:lang w:val="sr-Cyrl-CS"/>
                    </w:rPr>
                    <w:t xml:space="preserve"> </w:t>
                  </w:r>
                  <w:r w:rsidRPr="00FB7FF3">
                    <w:t>broj</w:t>
                  </w:r>
                  <w:r w:rsidRPr="00FB7FF3">
                    <w:rPr>
                      <w:lang w:val="sr-Cyrl-CS"/>
                    </w:rPr>
                    <w:t xml:space="preserve">: </w:t>
                  </w:r>
                  <w:r w:rsidRPr="00FB7FF3">
                    <w:t>NP</w:t>
                  </w:r>
                  <w:r w:rsidRPr="00FB7FF3">
                    <w:rPr>
                      <w:lang w:val="sr-Cyrl-CS"/>
                    </w:rPr>
                    <w:t xml:space="preserve"> </w:t>
                  </w:r>
                  <w:r w:rsidRPr="00FB7FF3">
                    <w:t>EE</w:t>
                  </w:r>
                  <w:r w:rsidRPr="00FB7FF3">
                    <w:rPr>
                      <w:lang w:val="sr-Cyrl-CS"/>
                    </w:rPr>
                    <w:t xml:space="preserve">253002,Електронски факултет </w:t>
                  </w:r>
                  <w:r w:rsidRPr="00FB7FF3">
                    <w:t>u</w:t>
                  </w:r>
                  <w:r w:rsidRPr="00FB7FF3">
                    <w:rPr>
                      <w:lang w:val="sr-Cyrl-CS"/>
                    </w:rPr>
                    <w:t xml:space="preserve"> </w:t>
                  </w:r>
                  <w:r w:rsidRPr="00FB7FF3">
                    <w:t>Ni</w:t>
                  </w:r>
                  <w:r w:rsidRPr="00FB7FF3">
                    <w:rPr>
                      <w:lang w:val="sr-Cyrl-CS"/>
                    </w:rPr>
                    <w:t>š</w:t>
                  </w:r>
                  <w:r w:rsidRPr="00FB7FF3">
                    <w:t>u</w:t>
                  </w:r>
                  <w:r w:rsidRPr="00FB7FF3">
                    <w:rPr>
                      <w:lang w:val="sr-Cyrl-CS"/>
                    </w:rPr>
                    <w:t xml:space="preserve">, </w:t>
                  </w:r>
                  <w:r w:rsidRPr="00FB7FF3">
                    <w:t>Ni</w:t>
                  </w:r>
                  <w:r w:rsidRPr="00FB7FF3">
                    <w:rPr>
                      <w:lang w:val="sr-Cyrl-CS"/>
                    </w:rPr>
                    <w:t>š,2006-2008.</w:t>
                  </w:r>
                </w:p>
                <w:p w:rsidR="00FB7FF3" w:rsidRDefault="00FB7FF3" w:rsidP="00C8239D">
                  <w:pPr>
                    <w:ind w:firstLine="720"/>
                    <w:rPr>
                      <w:rFonts w:ascii="Times New Roman" w:hAnsi="Times New Roman"/>
                      <w:lang w:val="sr-Cyrl-CS"/>
                    </w:rPr>
                  </w:pPr>
                </w:p>
                <w:p w:rsidR="00C8239D" w:rsidRPr="006C1B9A" w:rsidRDefault="00C8239D" w:rsidP="00C8239D">
                  <w:pPr>
                    <w:ind w:firstLine="720"/>
                    <w:rPr>
                      <w:rFonts w:ascii="Times New Roman" w:hAnsi="Times New Roman"/>
                      <w:lang w:val="sr-Cyrl-CS"/>
                    </w:rPr>
                  </w:pPr>
                  <w:r>
                    <w:rPr>
                      <w:rFonts w:ascii="Times New Roman" w:hAnsi="Times New Roman"/>
                      <w:lang w:val="sr-Cyrl-CS"/>
                    </w:rPr>
                    <w:t>КАО РЕАЛИЗАТОР</w:t>
                  </w:r>
                </w:p>
                <w:p w:rsidR="00C8239D" w:rsidRPr="00D262E6" w:rsidRDefault="00C8239D" w:rsidP="00FB7FF3">
                  <w:pPr>
                    <w:pStyle w:val="Heading4"/>
                    <w:tabs>
                      <w:tab w:val="clear" w:pos="1921"/>
                      <w:tab w:val="num" w:pos="720"/>
                    </w:tabs>
                    <w:ind w:left="720" w:hanging="360"/>
                    <w:rPr>
                      <w:lang w:val="sr-Cyrl-CS"/>
                    </w:rPr>
                  </w:pPr>
                  <w:r w:rsidRPr="007D5516">
                    <w:rPr>
                      <w:i/>
                      <w:lang w:val="pl-PL"/>
                    </w:rPr>
                    <w:t>Istra</w:t>
                  </w:r>
                  <w:r w:rsidRPr="00D262E6">
                    <w:rPr>
                      <w:i/>
                      <w:lang w:val="sr-Cyrl-CS"/>
                    </w:rPr>
                    <w:t>ž</w:t>
                  </w:r>
                  <w:r w:rsidRPr="007D5516">
                    <w:rPr>
                      <w:i/>
                      <w:lang w:val="pl-PL"/>
                    </w:rPr>
                    <w:t>ivanje</w:t>
                  </w:r>
                  <w:r w:rsidRPr="00D262E6">
                    <w:rPr>
                      <w:i/>
                      <w:lang w:val="sr-Cyrl-CS"/>
                    </w:rPr>
                    <w:t xml:space="preserve"> </w:t>
                  </w:r>
                  <w:r w:rsidRPr="007D5516">
                    <w:rPr>
                      <w:i/>
                      <w:lang w:val="pl-PL"/>
                    </w:rPr>
                    <w:t>termodinami</w:t>
                  </w:r>
                  <w:r w:rsidRPr="00D262E6">
                    <w:rPr>
                      <w:i/>
                      <w:lang w:val="sr-Cyrl-CS"/>
                    </w:rPr>
                    <w:t>č</w:t>
                  </w:r>
                  <w:r w:rsidRPr="007D5516">
                    <w:rPr>
                      <w:i/>
                      <w:lang w:val="pl-PL"/>
                    </w:rPr>
                    <w:t>kih</w:t>
                  </w:r>
                  <w:r w:rsidRPr="00D262E6">
                    <w:rPr>
                      <w:i/>
                      <w:lang w:val="sr-Cyrl-CS"/>
                    </w:rPr>
                    <w:t xml:space="preserve"> </w:t>
                  </w:r>
                  <w:r w:rsidRPr="007D5516">
                    <w:rPr>
                      <w:i/>
                      <w:lang w:val="pl-PL"/>
                    </w:rPr>
                    <w:t>procesa</w:t>
                  </w:r>
                  <w:r w:rsidRPr="00D262E6">
                    <w:rPr>
                      <w:i/>
                      <w:lang w:val="sr-Cyrl-CS"/>
                    </w:rPr>
                    <w:t xml:space="preserve"> </w:t>
                  </w:r>
                  <w:r w:rsidRPr="007D5516">
                    <w:rPr>
                      <w:i/>
                      <w:lang w:val="pl-PL"/>
                    </w:rPr>
                    <w:t>i</w:t>
                  </w:r>
                  <w:r w:rsidRPr="00D262E6">
                    <w:rPr>
                      <w:i/>
                      <w:lang w:val="sr-Cyrl-CS"/>
                    </w:rPr>
                    <w:t xml:space="preserve"> </w:t>
                  </w:r>
                  <w:r w:rsidRPr="007D5516">
                    <w:rPr>
                      <w:i/>
                      <w:lang w:val="pl-PL"/>
                    </w:rPr>
                    <w:t>razvoj</w:t>
                  </w:r>
                  <w:r w:rsidRPr="00D262E6">
                    <w:rPr>
                      <w:i/>
                      <w:lang w:val="sr-Cyrl-CS"/>
                    </w:rPr>
                    <w:t xml:space="preserve"> </w:t>
                  </w:r>
                  <w:r w:rsidRPr="007D5516">
                    <w:rPr>
                      <w:i/>
                      <w:lang w:val="pl-PL"/>
                    </w:rPr>
                    <w:t>opreme</w:t>
                  </w:r>
                  <w:r w:rsidRPr="00D262E6">
                    <w:rPr>
                      <w:i/>
                      <w:lang w:val="sr-Cyrl-CS"/>
                    </w:rPr>
                    <w:t xml:space="preserve"> </w:t>
                  </w:r>
                  <w:r w:rsidRPr="007D5516">
                    <w:rPr>
                      <w:i/>
                      <w:lang w:val="pl-PL"/>
                    </w:rPr>
                    <w:t>za</w:t>
                  </w:r>
                  <w:r w:rsidRPr="00D262E6">
                    <w:rPr>
                      <w:i/>
                      <w:lang w:val="sr-Cyrl-CS"/>
                    </w:rPr>
                    <w:t xml:space="preserve"> </w:t>
                  </w:r>
                  <w:r w:rsidRPr="007D5516">
                    <w:rPr>
                      <w:i/>
                      <w:lang w:val="pl-PL"/>
                    </w:rPr>
                    <w:t>sagorevanje</w:t>
                  </w:r>
                  <w:r w:rsidRPr="00D262E6">
                    <w:rPr>
                      <w:i/>
                      <w:lang w:val="sr-Cyrl-CS"/>
                    </w:rPr>
                    <w:t xml:space="preserve"> č</w:t>
                  </w:r>
                  <w:r w:rsidRPr="007D5516">
                    <w:rPr>
                      <w:i/>
                      <w:lang w:val="pl-PL"/>
                    </w:rPr>
                    <w:t>vrstih</w:t>
                  </w:r>
                  <w:r w:rsidRPr="00D262E6">
                    <w:rPr>
                      <w:i/>
                      <w:lang w:val="sr-Cyrl-CS"/>
                    </w:rPr>
                    <w:t xml:space="preserve"> </w:t>
                  </w:r>
                  <w:r w:rsidRPr="007D5516">
                    <w:rPr>
                      <w:i/>
                      <w:lang w:val="pl-PL"/>
                    </w:rPr>
                    <w:t>goriva</w:t>
                  </w:r>
                  <w:r w:rsidRPr="00D262E6">
                    <w:rPr>
                      <w:lang w:val="sr-Cyrl-CS"/>
                    </w:rPr>
                    <w:t xml:space="preserve">, </w:t>
                  </w:r>
                  <w:r w:rsidRPr="007D5516">
                    <w:rPr>
                      <w:lang w:val="pl-PL"/>
                    </w:rPr>
                    <w:t>RZN</w:t>
                  </w:r>
                  <w:r w:rsidRPr="00D262E6">
                    <w:rPr>
                      <w:lang w:val="sr-Cyrl-CS"/>
                    </w:rPr>
                    <w:t xml:space="preserve"> - </w:t>
                  </w:r>
                  <w:r w:rsidRPr="007D5516">
                    <w:rPr>
                      <w:lang w:val="pl-PL"/>
                    </w:rPr>
                    <w:t>Ni</w:t>
                  </w:r>
                  <w:r w:rsidRPr="00D262E6">
                    <w:rPr>
                      <w:lang w:val="sr-Cyrl-CS"/>
                    </w:rPr>
                    <w:t xml:space="preserve">š, </w:t>
                  </w:r>
                  <w:r w:rsidRPr="007D5516">
                    <w:rPr>
                      <w:lang w:val="pl-PL"/>
                    </w:rPr>
                    <w:t>NIP</w:t>
                  </w:r>
                  <w:r w:rsidRPr="00D262E6">
                    <w:rPr>
                      <w:lang w:val="sr-Cyrl-CS"/>
                    </w:rPr>
                    <w:t xml:space="preserve"> - 145/9, (1989 - 1991).</w:t>
                  </w:r>
                </w:p>
                <w:p w:rsidR="00C8239D" w:rsidRPr="007D5516" w:rsidRDefault="00C8239D" w:rsidP="00FB7FF3">
                  <w:pPr>
                    <w:pStyle w:val="Heading4"/>
                    <w:tabs>
                      <w:tab w:val="clear" w:pos="1921"/>
                      <w:tab w:val="num" w:pos="720"/>
                      <w:tab w:val="num" w:pos="1260"/>
                    </w:tabs>
                    <w:ind w:left="720" w:hanging="360"/>
                  </w:pPr>
                  <w:r w:rsidRPr="00BB6CB7">
                    <w:rPr>
                      <w:b/>
                      <w:i/>
                      <w:lang w:val="pl-PL"/>
                    </w:rPr>
                    <w:t>Uvodjenje</w:t>
                  </w:r>
                  <w:r w:rsidRPr="00D262E6">
                    <w:rPr>
                      <w:b/>
                      <w:i/>
                      <w:lang w:val="sr-Cyrl-CS"/>
                    </w:rPr>
                    <w:t xml:space="preserve"> </w:t>
                  </w:r>
                  <w:r w:rsidRPr="00BB6CB7">
                    <w:rPr>
                      <w:b/>
                      <w:i/>
                      <w:lang w:val="pl-PL"/>
                    </w:rPr>
                    <w:t>savremenih</w:t>
                  </w:r>
                  <w:r w:rsidRPr="00D262E6">
                    <w:rPr>
                      <w:b/>
                      <w:i/>
                      <w:lang w:val="sr-Cyrl-CS"/>
                    </w:rPr>
                    <w:t xml:space="preserve"> </w:t>
                  </w:r>
                  <w:r w:rsidRPr="00BB6CB7">
                    <w:rPr>
                      <w:b/>
                      <w:i/>
                      <w:lang w:val="pl-PL"/>
                    </w:rPr>
                    <w:t>postupaka</w:t>
                  </w:r>
                  <w:r w:rsidRPr="00D262E6">
                    <w:rPr>
                      <w:b/>
                      <w:i/>
                      <w:lang w:val="sr-Cyrl-CS"/>
                    </w:rPr>
                    <w:t xml:space="preserve"> </w:t>
                  </w:r>
                  <w:r w:rsidRPr="00BB6CB7">
                    <w:rPr>
                      <w:b/>
                      <w:i/>
                      <w:lang w:val="pl-PL"/>
                    </w:rPr>
                    <w:t>kori</w:t>
                  </w:r>
                  <w:r w:rsidRPr="00D262E6">
                    <w:rPr>
                      <w:b/>
                      <w:i/>
                      <w:lang w:val="sr-Cyrl-CS"/>
                    </w:rPr>
                    <w:t>šć</w:t>
                  </w:r>
                  <w:r w:rsidRPr="00BB6CB7">
                    <w:rPr>
                      <w:b/>
                      <w:i/>
                      <w:lang w:val="pl-PL"/>
                    </w:rPr>
                    <w:t>enja</w:t>
                  </w:r>
                  <w:r w:rsidRPr="00D262E6">
                    <w:rPr>
                      <w:b/>
                      <w:i/>
                      <w:lang w:val="sr-Cyrl-CS"/>
                    </w:rPr>
                    <w:t xml:space="preserve"> </w:t>
                  </w:r>
                  <w:r w:rsidRPr="00BB6CB7">
                    <w:rPr>
                      <w:b/>
                      <w:i/>
                      <w:lang w:val="pl-PL"/>
                    </w:rPr>
                    <w:t>postoje</w:t>
                  </w:r>
                  <w:r w:rsidRPr="00D262E6">
                    <w:rPr>
                      <w:b/>
                      <w:i/>
                      <w:lang w:val="sr-Cyrl-CS"/>
                    </w:rPr>
                    <w:t>ć</w:t>
                  </w:r>
                  <w:r w:rsidRPr="00BB6CB7">
                    <w:rPr>
                      <w:b/>
                      <w:i/>
                      <w:lang w:val="pl-PL"/>
                    </w:rPr>
                    <w:t>ih</w:t>
                  </w:r>
                  <w:r w:rsidRPr="00D262E6">
                    <w:rPr>
                      <w:b/>
                      <w:i/>
                      <w:lang w:val="sr-Cyrl-CS"/>
                    </w:rPr>
                    <w:t xml:space="preserve"> </w:t>
                  </w:r>
                  <w:r w:rsidRPr="00BB6CB7">
                    <w:rPr>
                      <w:b/>
                      <w:i/>
                      <w:lang w:val="pl-PL"/>
                    </w:rPr>
                    <w:t>blokova</w:t>
                  </w:r>
                  <w:r w:rsidRPr="00D262E6">
                    <w:rPr>
                      <w:b/>
                      <w:i/>
                      <w:lang w:val="sr-Cyrl-CS"/>
                    </w:rPr>
                    <w:t xml:space="preserve"> </w:t>
                  </w:r>
                  <w:r w:rsidRPr="00BB6CB7">
                    <w:rPr>
                      <w:b/>
                      <w:i/>
                      <w:lang w:val="pl-PL"/>
                    </w:rPr>
                    <w:t>u</w:t>
                  </w:r>
                  <w:r w:rsidRPr="00D262E6">
                    <w:rPr>
                      <w:b/>
                      <w:i/>
                      <w:lang w:val="sr-Cyrl-CS"/>
                    </w:rPr>
                    <w:t xml:space="preserve"> </w:t>
                  </w:r>
                  <w:r w:rsidRPr="00BB6CB7">
                    <w:rPr>
                      <w:b/>
                      <w:i/>
                      <w:lang w:val="pl-PL"/>
                    </w:rPr>
                    <w:t>TE</w:t>
                  </w:r>
                  <w:r w:rsidRPr="00D262E6">
                    <w:rPr>
                      <w:b/>
                      <w:i/>
                      <w:lang w:val="sr-Cyrl-CS"/>
                    </w:rPr>
                    <w:t xml:space="preserve"> </w:t>
                  </w:r>
                  <w:r w:rsidRPr="00BB6CB7">
                    <w:rPr>
                      <w:b/>
                      <w:i/>
                      <w:lang w:val="pl-PL"/>
                    </w:rPr>
                    <w:t>Srbije</w:t>
                  </w:r>
                  <w:r w:rsidRPr="00D262E6">
                    <w:rPr>
                      <w:b/>
                      <w:i/>
                      <w:lang w:val="sr-Cyrl-CS"/>
                    </w:rPr>
                    <w:t xml:space="preserve"> </w:t>
                  </w:r>
                  <w:r w:rsidRPr="00BB6CB7">
                    <w:rPr>
                      <w:b/>
                      <w:i/>
                      <w:lang w:val="pl-PL"/>
                    </w:rPr>
                    <w:t>u</w:t>
                  </w:r>
                  <w:r w:rsidRPr="00D262E6">
                    <w:rPr>
                      <w:b/>
                      <w:i/>
                      <w:lang w:val="sr-Cyrl-CS"/>
                    </w:rPr>
                    <w:t xml:space="preserve"> </w:t>
                  </w:r>
                  <w:r w:rsidRPr="00BB6CB7">
                    <w:rPr>
                      <w:b/>
                      <w:i/>
                      <w:lang w:val="pl-PL"/>
                    </w:rPr>
                    <w:t>cilju</w:t>
                  </w:r>
                  <w:r w:rsidRPr="00D262E6">
                    <w:rPr>
                      <w:b/>
                      <w:i/>
                      <w:lang w:val="sr-Cyrl-CS"/>
                    </w:rPr>
                    <w:t xml:space="preserve"> </w:t>
                  </w:r>
                  <w:r w:rsidRPr="00BB6CB7">
                    <w:rPr>
                      <w:b/>
                      <w:i/>
                      <w:lang w:val="pl-PL"/>
                    </w:rPr>
                    <w:t>pobolj</w:t>
                  </w:r>
                  <w:r w:rsidRPr="00D262E6">
                    <w:rPr>
                      <w:b/>
                      <w:i/>
                      <w:lang w:val="sr-Cyrl-CS"/>
                    </w:rPr>
                    <w:t>š</w:t>
                  </w:r>
                  <w:r w:rsidRPr="00BB6CB7">
                    <w:rPr>
                      <w:b/>
                      <w:i/>
                      <w:lang w:val="pl-PL"/>
                    </w:rPr>
                    <w:t>anja</w:t>
                  </w:r>
                  <w:r w:rsidRPr="00D262E6">
                    <w:rPr>
                      <w:b/>
                      <w:i/>
                      <w:lang w:val="sr-Cyrl-CS"/>
                    </w:rPr>
                    <w:t xml:space="preserve"> </w:t>
                  </w:r>
                  <w:r w:rsidRPr="00BB6CB7">
                    <w:rPr>
                      <w:b/>
                      <w:i/>
                      <w:lang w:val="pl-PL"/>
                    </w:rPr>
                    <w:t>performansi</w:t>
                  </w:r>
                  <w:r w:rsidRPr="00D262E6">
                    <w:rPr>
                      <w:b/>
                      <w:i/>
                      <w:lang w:val="sr-Cyrl-CS"/>
                    </w:rPr>
                    <w:t xml:space="preserve"> </w:t>
                  </w:r>
                  <w:r w:rsidRPr="00BB6CB7">
                    <w:rPr>
                      <w:b/>
                      <w:i/>
                      <w:lang w:val="pl-PL"/>
                    </w:rPr>
                    <w:t>i</w:t>
                  </w:r>
                  <w:r w:rsidRPr="00D262E6">
                    <w:rPr>
                      <w:b/>
                      <w:i/>
                      <w:lang w:val="sr-Cyrl-CS"/>
                    </w:rPr>
                    <w:t xml:space="preserve"> </w:t>
                  </w:r>
                  <w:r w:rsidRPr="00BB6CB7">
                    <w:rPr>
                      <w:b/>
                      <w:i/>
                      <w:lang w:val="pl-PL"/>
                    </w:rPr>
                    <w:t>ekonomi</w:t>
                  </w:r>
                  <w:r w:rsidRPr="00D262E6">
                    <w:rPr>
                      <w:b/>
                      <w:i/>
                      <w:lang w:val="sr-Cyrl-CS"/>
                    </w:rPr>
                    <w:t>č</w:t>
                  </w:r>
                  <w:r w:rsidRPr="00BB6CB7">
                    <w:rPr>
                      <w:b/>
                      <w:i/>
                      <w:lang w:val="pl-PL"/>
                    </w:rPr>
                    <w:t>nosti</w:t>
                  </w:r>
                  <w:r w:rsidRPr="00D262E6">
                    <w:rPr>
                      <w:b/>
                      <w:i/>
                      <w:lang w:val="sr-Cyrl-CS"/>
                    </w:rPr>
                    <w:t xml:space="preserve"> </w:t>
                  </w:r>
                  <w:r w:rsidRPr="00BB6CB7">
                    <w:rPr>
                      <w:b/>
                      <w:i/>
                      <w:lang w:val="pl-PL"/>
                    </w:rPr>
                    <w:t>rada</w:t>
                  </w:r>
                  <w:r w:rsidRPr="00D262E6">
                    <w:rPr>
                      <w:lang w:val="sr-Cyrl-CS"/>
                    </w:rPr>
                    <w:t xml:space="preserve">, </w:t>
                  </w:r>
                  <w:r w:rsidRPr="007D5516">
                    <w:rPr>
                      <w:lang w:val="pl-PL"/>
                    </w:rPr>
                    <w:t>rukovodilac</w:t>
                  </w:r>
                  <w:r w:rsidRPr="00D262E6">
                    <w:rPr>
                      <w:lang w:val="sr-Cyrl-CS"/>
                    </w:rPr>
                    <w:t xml:space="preserve"> </w:t>
                  </w:r>
                  <w:r w:rsidRPr="007D5516">
                    <w:rPr>
                      <w:lang w:val="pl-PL"/>
                    </w:rPr>
                    <w:t>dr</w:t>
                  </w:r>
                  <w:r w:rsidRPr="00D262E6">
                    <w:rPr>
                      <w:lang w:val="sr-Cyrl-CS"/>
                    </w:rPr>
                    <w:t xml:space="preserve">. </w:t>
                  </w:r>
                  <w:r w:rsidRPr="007D5516">
                    <w:rPr>
                      <w:lang w:val="pl-PL"/>
                    </w:rPr>
                    <w:t xml:space="preserve">Borislav Perković. Saradnik na podprojektu: </w:t>
                  </w:r>
                  <w:r w:rsidRPr="007D5516">
                    <w:rPr>
                      <w:i/>
                      <w:lang w:val="pl-PL"/>
                    </w:rPr>
                    <w:t>Analiza nestacionarnih režima rada termoenergetskih postrojenja parnih blokova</w:t>
                  </w:r>
                  <w:r w:rsidRPr="007D5516">
                    <w:rPr>
                      <w:lang w:val="pl-PL"/>
                    </w:rPr>
                    <w:t xml:space="preserve">, rukovodilac dr. </w:t>
                  </w:r>
                  <w:r w:rsidRPr="007D5516">
                    <w:t>Slobodan Laković, (S.2.06.038).</w:t>
                  </w:r>
                </w:p>
                <w:p w:rsidR="00C8239D" w:rsidRPr="007D5516" w:rsidRDefault="00C8239D" w:rsidP="00FB7FF3">
                  <w:pPr>
                    <w:pStyle w:val="Heading4"/>
                    <w:tabs>
                      <w:tab w:val="clear" w:pos="1921"/>
                      <w:tab w:val="num" w:pos="720"/>
                    </w:tabs>
                    <w:ind w:left="720" w:hanging="360"/>
                  </w:pPr>
                  <w:r w:rsidRPr="00BB6CB7">
                    <w:rPr>
                      <w:b/>
                      <w:i/>
                    </w:rPr>
                    <w:t xml:space="preserve">Istraživanje procesa sagorevanja ugljeva i uljnih škriljaca u ložištima sa fluidizovanim slojem u cilju identifikacije tehničko-tehnoloških parametara za projektovanje industrijskih postrojenja, sa posebnim osvrtom na prenos toplote kroz rekuperativne izmenjivačke površine u fluidizovanom </w:t>
                  </w:r>
                  <w:r w:rsidRPr="007D5516">
                    <w:rPr>
                      <w:i/>
                    </w:rPr>
                    <w:t>sloju</w:t>
                  </w:r>
                  <w:r w:rsidRPr="007D5516">
                    <w:t>, Mašinski fakultet Niš, Niš, (1985-1988.)</w:t>
                  </w:r>
                </w:p>
                <w:p w:rsidR="00C8239D" w:rsidRPr="007D5516" w:rsidRDefault="00C8239D" w:rsidP="00FB7FF3">
                  <w:pPr>
                    <w:pStyle w:val="Heading4"/>
                    <w:tabs>
                      <w:tab w:val="clear" w:pos="1921"/>
                      <w:tab w:val="num" w:pos="720"/>
                    </w:tabs>
                    <w:ind w:left="720" w:hanging="360"/>
                  </w:pPr>
                  <w:r w:rsidRPr="007D5516">
                    <w:rPr>
                      <w:i/>
                    </w:rPr>
                    <w:t>Razvoj modela dinamičkog ponašanja razgranatih i prstenastih mreža daljinskog grejanja</w:t>
                  </w:r>
                  <w:r w:rsidRPr="007D5516">
                    <w:t>. Mašinski fakultet Niš, Niš, (1991-1993.)</w:t>
                  </w:r>
                </w:p>
                <w:p w:rsidR="00C8239D" w:rsidRPr="007D5516" w:rsidRDefault="00C8239D" w:rsidP="00FB7FF3">
                  <w:pPr>
                    <w:pStyle w:val="Heading4"/>
                    <w:tabs>
                      <w:tab w:val="clear" w:pos="1921"/>
                      <w:tab w:val="num" w:pos="720"/>
                    </w:tabs>
                    <w:ind w:left="720" w:hanging="360"/>
                  </w:pPr>
                  <w:r w:rsidRPr="00BB6CB7">
                    <w:rPr>
                      <w:b/>
                      <w:i/>
                    </w:rPr>
                    <w:lastRenderedPageBreak/>
                    <w:t>Istraživanje procesa razmene toplote u savremenim grejnim telima na čvrsta, tečna i gasovita goriva</w:t>
                  </w:r>
                  <w:r w:rsidRPr="007D5516">
                    <w:t>, RZN, Leskovac, MIV - Vranje, (1988 - 1990).</w:t>
                  </w:r>
                </w:p>
                <w:p w:rsidR="00C8239D" w:rsidRPr="007D5516" w:rsidRDefault="00C8239D" w:rsidP="00FB7FF3">
                  <w:pPr>
                    <w:pStyle w:val="Heading4"/>
                    <w:tabs>
                      <w:tab w:val="clear" w:pos="1921"/>
                      <w:tab w:val="num" w:pos="720"/>
                    </w:tabs>
                    <w:ind w:left="720" w:hanging="360"/>
                    <w:rPr>
                      <w:lang w:val="pl-PL"/>
                    </w:rPr>
                  </w:pPr>
                  <w:r w:rsidRPr="00BB6CB7">
                    <w:rPr>
                      <w:b/>
                      <w:i/>
                      <w:lang w:val="pl-PL"/>
                    </w:rPr>
                    <w:t>Razvoj metoda i modela za istraživanje fenomena i mehanizama u procesima, u funkciji efektivnosti mašinskih sistema</w:t>
                  </w:r>
                  <w:r w:rsidRPr="007D5516">
                    <w:rPr>
                      <w:lang w:val="pl-PL"/>
                    </w:rPr>
                    <w:t xml:space="preserve">, NIP 11M04, (1996 - 2000). Saradnik na temi: </w:t>
                  </w:r>
                  <w:r w:rsidRPr="007D5516">
                    <w:rPr>
                      <w:i/>
                      <w:lang w:val="pl-PL"/>
                    </w:rPr>
                    <w:t>Istraživanje procesa prenosa toplote i mase u višefaznim sistemima kao osnove za projektovanje i razvoj opreme u procesnoj tehnici</w:t>
                  </w:r>
                  <w:r w:rsidRPr="007D5516">
                    <w:rPr>
                      <w:lang w:val="pl-PL"/>
                    </w:rPr>
                    <w:t>.</w:t>
                  </w:r>
                </w:p>
                <w:p w:rsidR="00C8239D" w:rsidRPr="007D5516" w:rsidRDefault="00C8239D" w:rsidP="00FB7FF3">
                  <w:pPr>
                    <w:pStyle w:val="Heading4"/>
                    <w:tabs>
                      <w:tab w:val="clear" w:pos="1921"/>
                      <w:tab w:val="num" w:pos="720"/>
                    </w:tabs>
                    <w:ind w:left="720" w:hanging="360"/>
                  </w:pPr>
                  <w:r w:rsidRPr="00BB6CB7">
                    <w:rPr>
                      <w:b/>
                      <w:i/>
                    </w:rPr>
                    <w:t>Development and Applicatioon of Numerical Methods for Calculation and Optimization of Pollutant Reduced Industrial Furnaces and Efficient Heat Echan</w:t>
                  </w:r>
                  <w:r w:rsidRPr="007D5516">
                    <w:rPr>
                      <w:i/>
                    </w:rPr>
                    <w:t>gers</w:t>
                  </w:r>
                  <w:r w:rsidRPr="007D5516">
                    <w:t xml:space="preserve">, MašinskiMedjunarodni projekat u okviru pakta za stabilnost jukoistočne Evrope pod pokroviteljstvom DAAD, Nirnberg-Erlangen, Sofija, Niš, (2000-2005.) </w:t>
                  </w:r>
                </w:p>
                <w:p w:rsidR="00C8239D" w:rsidRDefault="00C8239D" w:rsidP="00FB7FF3">
                  <w:pPr>
                    <w:pStyle w:val="Heading4"/>
                    <w:tabs>
                      <w:tab w:val="clear" w:pos="1921"/>
                      <w:tab w:val="num" w:pos="720"/>
                    </w:tabs>
                    <w:ind w:left="720" w:hanging="360"/>
                    <w:rPr>
                      <w:lang w:val="sr-Cyrl-CS"/>
                    </w:rPr>
                  </w:pPr>
                  <w:r w:rsidRPr="00BB6CB7">
                    <w:rPr>
                      <w:b/>
                      <w:i/>
                    </w:rPr>
                    <w:t>Razvoj energetski efikasnih izmenjivača toplote i materije primenom savremenih numeričkih i eksperimentalnih metoda</w:t>
                  </w:r>
                  <w:r w:rsidRPr="007D5516">
                    <w:t>, Nacionalni program ENERGETSKA EFIKASNOST, Projekat broj: EE306-72B, Mašinski fakultet u Nišu, Niš, 2002-2004.</w:t>
                  </w:r>
                </w:p>
                <w:p w:rsidR="00AE4D2E" w:rsidRPr="00C8239D" w:rsidRDefault="00AE4D2E" w:rsidP="00190C46">
                  <w:pPr>
                    <w:pStyle w:val="BodyText"/>
                    <w:tabs>
                      <w:tab w:val="num" w:pos="1134"/>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lang w:val="sr-Cyrl-CS"/>
                    </w:rPr>
                  </w:pPr>
                </w:p>
              </w:tc>
            </w:tr>
          </w:tbl>
          <w:p w:rsidR="00AE4D2E" w:rsidRPr="002862A6" w:rsidRDefault="00AE4D2E">
            <w:pPr>
              <w:spacing w:after="0" w:line="240" w:lineRule="auto"/>
              <w:rPr>
                <w:rFonts w:ascii="Times New Roman" w:eastAsia="Times New Roman" w:hAnsi="Times New Roman"/>
                <w:sz w:val="24"/>
                <w:szCs w:val="24"/>
              </w:rPr>
            </w:pPr>
            <w:r w:rsidRPr="009B3B7D">
              <w:rPr>
                <w:rFonts w:ascii="Times New Roman" w:eastAsia="Times New Roman" w:hAnsi="Times New Roman"/>
                <w:sz w:val="24"/>
                <w:szCs w:val="24"/>
                <w:lang w:val="hr-HR"/>
              </w:rPr>
              <w:lastRenderedPageBreak/>
              <w:br/>
            </w:r>
            <w:r w:rsidRPr="002862A6">
              <w:rPr>
                <w:rFonts w:ascii="Times New Roman" w:eastAsia="Times New Roman" w:hAnsi="Times New Roman"/>
                <w:b/>
                <w:bCs/>
                <w:sz w:val="24"/>
                <w:szCs w:val="24"/>
              </w:rPr>
              <w:t>УЧЕШЋЕ НА МЕЂУНАРОДНИМ ПРОЈЕКТИМА</w:t>
            </w:r>
            <w:r w:rsidRPr="002862A6">
              <w:rPr>
                <w:rFonts w:ascii="Times New Roman" w:eastAsia="Times New Roman" w:hAnsi="Times New Roman"/>
                <w:sz w:val="24"/>
                <w:szCs w:val="24"/>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80"/>
            </w:tblGrid>
            <w:tr w:rsidR="00AE4D2E" w:rsidRPr="002862A6">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Pr="002862A6" w:rsidRDefault="00AE4D2E" w:rsidP="00190C46">
                  <w:pPr>
                    <w:pStyle w:val="ListParagraph"/>
                    <w:autoSpaceDE w:val="0"/>
                    <w:autoSpaceDN w:val="0"/>
                    <w:adjustRightInd w:val="0"/>
                    <w:spacing w:after="120" w:line="320" w:lineRule="exact"/>
                    <w:ind w:left="0"/>
                    <w:jc w:val="both"/>
                  </w:pPr>
                </w:p>
              </w:tc>
            </w:tr>
          </w:tbl>
          <w:p w:rsidR="00AE4D2E" w:rsidRPr="002862A6" w:rsidRDefault="00AE4D2E">
            <w:pPr>
              <w:spacing w:after="0" w:line="240" w:lineRule="auto"/>
              <w:rPr>
                <w:rFonts w:ascii="Times New Roman" w:eastAsia="Times New Roman" w:hAnsi="Times New Roman"/>
                <w:sz w:val="24"/>
                <w:szCs w:val="24"/>
              </w:rPr>
            </w:pPr>
            <w:r w:rsidRPr="002862A6">
              <w:rPr>
                <w:rFonts w:ascii="Times New Roman" w:eastAsia="Times New Roman" w:hAnsi="Times New Roman"/>
                <w:sz w:val="24"/>
                <w:szCs w:val="24"/>
              </w:rPr>
              <w:br/>
            </w:r>
            <w:r w:rsidRPr="002862A6">
              <w:rPr>
                <w:rFonts w:ascii="Times New Roman" w:eastAsia="Times New Roman" w:hAnsi="Times New Roman"/>
                <w:b/>
                <w:bCs/>
                <w:sz w:val="24"/>
                <w:szCs w:val="24"/>
              </w:rPr>
              <w:t xml:space="preserve">ВОЂЕЊЕ </w:t>
            </w:r>
            <w:r w:rsidR="00AC3BBD">
              <w:rPr>
                <w:rFonts w:ascii="Times New Roman" w:eastAsia="Times New Roman" w:hAnsi="Times New Roman"/>
                <w:b/>
                <w:bCs/>
                <w:sz w:val="24"/>
                <w:szCs w:val="24"/>
                <w:lang w:val="sr-Latn-CS"/>
              </w:rPr>
              <w:t>СПЕЦИЈАЛИСТИЧКОГ РАДА И МАГИСТАРСКЕ ТЕЗЕ</w:t>
            </w:r>
            <w:r w:rsidRPr="002862A6">
              <w:rPr>
                <w:rFonts w:ascii="Times New Roman" w:eastAsia="Times New Roman" w:hAnsi="Times New Roman"/>
                <w:sz w:val="24"/>
                <w:szCs w:val="24"/>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80"/>
            </w:tblGrid>
            <w:tr w:rsidR="00AE4D2E" w:rsidRPr="00AE578D">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AE4D2E" w:rsidRDefault="00AC3BBD" w:rsidP="00F428ED">
                  <w:pPr>
                    <w:numPr>
                      <w:ilvl w:val="0"/>
                      <w:numId w:val="9"/>
                    </w:numPr>
                    <w:spacing w:before="100" w:beforeAutospacing="1" w:after="100" w:afterAutospacing="1" w:line="240" w:lineRule="auto"/>
                    <w:rPr>
                      <w:rFonts w:ascii="Times New Roman" w:eastAsia="Times New Roman" w:hAnsi="Times New Roman"/>
                      <w:sz w:val="24"/>
                      <w:szCs w:val="24"/>
                      <w:lang/>
                    </w:rPr>
                  </w:pPr>
                  <w:r>
                    <w:rPr>
                      <w:rFonts w:ascii="Times New Roman" w:eastAsia="Times New Roman" w:hAnsi="Times New Roman"/>
                      <w:sz w:val="24"/>
                      <w:szCs w:val="24"/>
                      <w:lang/>
                    </w:rPr>
                    <w:t>Магистарска теза: Истраживање и оптимизација соларних пријемника за област среднјетемпературне конверзије сунчевог зрачења, Ненад Апостоловић, Дипл. Маш. Инж.</w:t>
                  </w:r>
                </w:p>
                <w:p w:rsidR="00AC3BBD" w:rsidRPr="00AC3BBD" w:rsidRDefault="00AC3BBD" w:rsidP="00F428ED">
                  <w:pPr>
                    <w:numPr>
                      <w:ilvl w:val="0"/>
                      <w:numId w:val="9"/>
                    </w:numPr>
                    <w:spacing w:before="100" w:beforeAutospacing="1" w:after="100" w:afterAutospacing="1" w:line="240" w:lineRule="auto"/>
                    <w:rPr>
                      <w:rFonts w:ascii="Times New Roman" w:eastAsia="Times New Roman" w:hAnsi="Times New Roman"/>
                      <w:sz w:val="24"/>
                      <w:szCs w:val="24"/>
                      <w:lang/>
                    </w:rPr>
                  </w:pPr>
                  <w:r>
                    <w:rPr>
                      <w:rFonts w:ascii="Times New Roman" w:eastAsia="Times New Roman" w:hAnsi="Times New Roman"/>
                      <w:sz w:val="24"/>
                      <w:szCs w:val="24"/>
                      <w:lang/>
                    </w:rPr>
                    <w:t>Специјалистички рад: Пречишћаванје ваздуха у функцији обезбеђења радних услова у чистим собама, Владимир Николић, Дипл. Маш. Инж.</w:t>
                  </w:r>
                </w:p>
              </w:tc>
            </w:tr>
          </w:tbl>
          <w:p w:rsidR="00AE4D2E" w:rsidRPr="002862A6" w:rsidRDefault="00AE4D2E">
            <w:pPr>
              <w:spacing w:after="0" w:line="240" w:lineRule="auto"/>
              <w:rPr>
                <w:rFonts w:ascii="Times New Roman" w:eastAsia="Times New Roman" w:hAnsi="Times New Roman"/>
                <w:sz w:val="24"/>
                <w:szCs w:val="24"/>
              </w:rPr>
            </w:pPr>
            <w:r w:rsidRPr="00AE578D">
              <w:rPr>
                <w:rFonts w:ascii="Times New Roman" w:eastAsia="Times New Roman" w:hAnsi="Times New Roman"/>
                <w:sz w:val="24"/>
                <w:szCs w:val="24"/>
                <w:lang w:val="ru-RU"/>
              </w:rPr>
              <w:br/>
            </w:r>
            <w:r w:rsidRPr="00C8239D">
              <w:rPr>
                <w:rFonts w:ascii="Times New Roman" w:eastAsia="Times New Roman" w:hAnsi="Times New Roman"/>
                <w:b/>
                <w:bCs/>
                <w:sz w:val="24"/>
                <w:szCs w:val="24"/>
              </w:rPr>
              <w:t>РЕЗУЛТАТИ ПЕДАГОШКОГ РАДА</w:t>
            </w:r>
            <w:r w:rsidRPr="002862A6">
              <w:rPr>
                <w:rFonts w:ascii="Times New Roman" w:eastAsia="Times New Roman" w:hAnsi="Times New Roman"/>
                <w:sz w:val="24"/>
                <w:szCs w:val="24"/>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80"/>
            </w:tblGrid>
            <w:tr w:rsidR="00AE4D2E" w:rsidRPr="00AE578D">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52802" w:rsidRPr="00F52802" w:rsidRDefault="00B652B7" w:rsidP="00F52802">
                  <w:pPr>
                    <w:ind w:firstLine="720"/>
                    <w:jc w:val="both"/>
                    <w:rPr>
                      <w:rFonts w:ascii="Times New Roman" w:hAnsi="Times New Roman"/>
                      <w:sz w:val="24"/>
                      <w:szCs w:val="24"/>
                      <w:lang/>
                    </w:rPr>
                  </w:pPr>
                  <w:r w:rsidRPr="009B2EEF">
                    <w:rPr>
                      <w:rFonts w:ascii="Arial" w:hAnsi="Arial" w:cs="Arial"/>
                      <w:lang w:val="sr-Cyrl-CS"/>
                    </w:rPr>
                    <w:t xml:space="preserve"> </w:t>
                  </w:r>
                  <w:r w:rsidR="00F52802">
                    <w:rPr>
                      <w:rFonts w:ascii="Times New Roman" w:hAnsi="Times New Roman"/>
                      <w:sz w:val="24"/>
                      <w:szCs w:val="24"/>
                      <w:lang w:val="sr-Cyrl-CS"/>
                    </w:rPr>
                    <w:t xml:space="preserve">За асистента приправника на Машинском факултету у Нишу.  изабран је 1986.год., а за асистента 1992.год. Као сарадник </w:t>
                  </w:r>
                  <w:r w:rsidR="00F52802" w:rsidRPr="001238A9">
                    <w:rPr>
                      <w:rFonts w:ascii="Times New Roman" w:hAnsi="Times New Roman"/>
                      <w:sz w:val="24"/>
                      <w:szCs w:val="24"/>
                      <w:lang/>
                    </w:rPr>
                    <w:t>са успехом је изводио вежбе из предмета: Топлотна постројења, Термодинамика, Парне и топлотне турбине, Погонски материјали</w:t>
                  </w:r>
                  <w:r w:rsidR="00F52802">
                    <w:rPr>
                      <w:rFonts w:ascii="Times New Roman" w:hAnsi="Times New Roman"/>
                      <w:sz w:val="24"/>
                      <w:szCs w:val="24"/>
                      <w:lang w:val="sr-Cyrl-CS"/>
                    </w:rPr>
                    <w:t>,</w:t>
                  </w:r>
                  <w:r w:rsidR="00F52802" w:rsidRPr="001238A9">
                    <w:rPr>
                      <w:rFonts w:ascii="Times New Roman" w:hAnsi="Times New Roman"/>
                      <w:sz w:val="24"/>
                      <w:szCs w:val="24"/>
                      <w:lang/>
                    </w:rPr>
                    <w:t xml:space="preserve"> Нумеричка математика са програмирањем</w:t>
                  </w:r>
                  <w:r w:rsidR="00F52802">
                    <w:rPr>
                      <w:rFonts w:ascii="Times New Roman" w:hAnsi="Times New Roman"/>
                      <w:sz w:val="24"/>
                      <w:szCs w:val="24"/>
                      <w:lang w:val="sr-Cyrl-CS"/>
                    </w:rPr>
                    <w:t>,</w:t>
                  </w:r>
                  <w:r w:rsidR="00F52802" w:rsidRPr="001238A9">
                    <w:rPr>
                      <w:rFonts w:ascii="Times New Roman" w:hAnsi="Times New Roman"/>
                      <w:sz w:val="24"/>
                      <w:szCs w:val="24"/>
                      <w:lang/>
                    </w:rPr>
                    <w:t xml:space="preserve"> Термотехника</w:t>
                  </w:r>
                  <w:r w:rsidR="00F52802">
                    <w:rPr>
                      <w:rFonts w:ascii="Times New Roman" w:hAnsi="Times New Roman"/>
                      <w:sz w:val="24"/>
                      <w:szCs w:val="24"/>
                      <w:lang w:val="sr-Cyrl-CS"/>
                    </w:rPr>
                    <w:t xml:space="preserve">, </w:t>
                  </w:r>
                  <w:r w:rsidR="00F52802" w:rsidRPr="001238A9">
                    <w:rPr>
                      <w:rFonts w:ascii="Times New Roman" w:hAnsi="Times New Roman"/>
                      <w:sz w:val="24"/>
                      <w:szCs w:val="24"/>
                      <w:lang/>
                    </w:rPr>
                    <w:t xml:space="preserve">Термодинамика </w:t>
                  </w:r>
                  <w:r w:rsidR="00F52802">
                    <w:rPr>
                      <w:rFonts w:ascii="Times New Roman" w:hAnsi="Times New Roman"/>
                      <w:sz w:val="24"/>
                      <w:szCs w:val="24"/>
                      <w:lang w:val="sr-Cyrl-CS"/>
                    </w:rPr>
                    <w:t>2</w:t>
                  </w:r>
                  <w:r w:rsidR="00F52802" w:rsidRPr="001238A9">
                    <w:rPr>
                      <w:rFonts w:ascii="Times New Roman" w:hAnsi="Times New Roman"/>
                      <w:sz w:val="24"/>
                      <w:szCs w:val="24"/>
                      <w:lang/>
                    </w:rPr>
                    <w:t>, Техника хлађења, Термоенергетска постројења и Грејање и топлификација.</w:t>
                  </w:r>
                </w:p>
                <w:p w:rsidR="00F52802" w:rsidRDefault="00F52802" w:rsidP="00F52802">
                  <w:pPr>
                    <w:ind w:firstLine="720"/>
                    <w:jc w:val="both"/>
                    <w:rPr>
                      <w:rFonts w:ascii="Times New Roman" w:hAnsi="Times New Roman"/>
                      <w:sz w:val="24"/>
                      <w:szCs w:val="24"/>
                      <w:lang w:val="sr-Cyrl-CS"/>
                    </w:rPr>
                  </w:pPr>
                  <w:r>
                    <w:rPr>
                      <w:rFonts w:ascii="Times New Roman" w:hAnsi="Times New Roman"/>
                      <w:sz w:val="24"/>
                      <w:szCs w:val="24"/>
                      <w:lang w:val="sr-Cyrl-CS"/>
                    </w:rPr>
                    <w:t>Након избора у звање доцента 2001.год. изводио је наставу из предмета додипломских студија: Г</w:t>
                  </w:r>
                  <w:r w:rsidRPr="001238A9">
                    <w:rPr>
                      <w:rFonts w:ascii="Times New Roman" w:hAnsi="Times New Roman"/>
                      <w:sz w:val="24"/>
                      <w:szCs w:val="24"/>
                      <w:lang/>
                    </w:rPr>
                    <w:t>рејање и топлификација</w:t>
                  </w:r>
                  <w:r>
                    <w:rPr>
                      <w:rFonts w:ascii="Times New Roman" w:hAnsi="Times New Roman"/>
                      <w:sz w:val="24"/>
                      <w:szCs w:val="24"/>
                      <w:lang w:val="sr-Cyrl-CS"/>
                    </w:rPr>
                    <w:t>, Механичке и хидромеханичке операције, Основи грејне технике, Основи гасне технике, Снабдевање топлотом и гасом и Даљинско грејање. На последипломским (магистарским) студијама држао је наставу из предмета: Грејање и климатизација и Алтернативни извори, а на докторским студијама предмете: Термички конфор, Одабрана поглавља из централног грејања, Обновљиви извори енергије и Мерења у енергетици и процесној техници.</w:t>
                  </w:r>
                </w:p>
                <w:p w:rsidR="00AE4D2E" w:rsidRPr="00B652B7" w:rsidRDefault="00AE4D2E" w:rsidP="00B652B7">
                  <w:pPr>
                    <w:jc w:val="both"/>
                    <w:rPr>
                      <w:rFonts w:ascii="Arial" w:hAnsi="Arial" w:cs="Arial"/>
                      <w:lang w:val="sr-Cyrl-CS"/>
                    </w:rPr>
                  </w:pPr>
                </w:p>
              </w:tc>
            </w:tr>
          </w:tbl>
          <w:p w:rsidR="00E92A15" w:rsidRDefault="00E92A15">
            <w:pPr>
              <w:spacing w:after="0" w:line="240" w:lineRule="auto"/>
              <w:rPr>
                <w:rFonts w:ascii="Times New Roman" w:eastAsia="Times New Roman" w:hAnsi="Times New Roman"/>
                <w:sz w:val="24"/>
                <w:szCs w:val="24"/>
                <w:lang w:val="ru-RU"/>
              </w:rPr>
            </w:pPr>
          </w:p>
          <w:p w:rsidR="00E92A15" w:rsidRDefault="00E92A15">
            <w:pPr>
              <w:spacing w:after="0" w:line="240" w:lineRule="auto"/>
              <w:rPr>
                <w:rFonts w:ascii="Times New Roman" w:eastAsia="Times New Roman" w:hAnsi="Times New Roman"/>
                <w:sz w:val="24"/>
                <w:szCs w:val="24"/>
                <w:lang w:val="ru-RU"/>
              </w:rPr>
            </w:pPr>
          </w:p>
          <w:p w:rsidR="00E92A15" w:rsidRDefault="00E92A15">
            <w:pPr>
              <w:spacing w:after="0" w:line="240" w:lineRule="auto"/>
              <w:rPr>
                <w:rFonts w:ascii="Times New Roman" w:eastAsia="Times New Roman" w:hAnsi="Times New Roman"/>
                <w:sz w:val="24"/>
                <w:szCs w:val="24"/>
                <w:lang w:val="ru-RU"/>
              </w:rPr>
            </w:pPr>
          </w:p>
          <w:p w:rsidR="00183D5B" w:rsidRPr="00C8239D" w:rsidRDefault="00AE4D2E">
            <w:pPr>
              <w:spacing w:after="0" w:line="240" w:lineRule="auto"/>
              <w:rPr>
                <w:rFonts w:ascii="Times New Roman" w:eastAsia="Times New Roman" w:hAnsi="Times New Roman"/>
                <w:b/>
                <w:bCs/>
                <w:sz w:val="24"/>
                <w:szCs w:val="24"/>
              </w:rPr>
            </w:pPr>
            <w:r w:rsidRPr="00AE578D">
              <w:rPr>
                <w:rFonts w:ascii="Times New Roman" w:eastAsia="Times New Roman" w:hAnsi="Times New Roman"/>
                <w:sz w:val="24"/>
                <w:szCs w:val="24"/>
                <w:lang w:val="ru-RU"/>
              </w:rPr>
              <w:br/>
            </w:r>
            <w:r w:rsidRPr="00C8239D">
              <w:rPr>
                <w:rFonts w:ascii="Times New Roman" w:eastAsia="Times New Roman" w:hAnsi="Times New Roman"/>
                <w:b/>
                <w:bCs/>
                <w:sz w:val="24"/>
                <w:szCs w:val="24"/>
                <w:lang w:val="ru-RU"/>
              </w:rPr>
              <w:t xml:space="preserve">УЧЕШЋЕ У РАЗВОЈУ ДЕЛАТНОСТИ ВИСОКОГ ОБРАЗОВАЊА, НАУЧНОИСТРАЖИВАЧКОГ, ОДНОСНО, УМЕТНИЧКОГ СТВАРАЛАШТВА И РАДУ ПОСЛОВОДНИХ И СТРУЧНИХ </w:t>
            </w:r>
          </w:p>
          <w:p w:rsidR="00AE4D2E" w:rsidRPr="00AE578D" w:rsidRDefault="00AE4D2E">
            <w:pPr>
              <w:spacing w:after="0" w:line="240" w:lineRule="auto"/>
              <w:rPr>
                <w:rFonts w:ascii="Times New Roman" w:eastAsia="Times New Roman" w:hAnsi="Times New Roman"/>
                <w:sz w:val="24"/>
                <w:szCs w:val="24"/>
                <w:lang w:val="ru-RU"/>
              </w:rPr>
            </w:pPr>
            <w:r w:rsidRPr="00C8239D">
              <w:rPr>
                <w:rFonts w:ascii="Times New Roman" w:eastAsia="Times New Roman" w:hAnsi="Times New Roman"/>
                <w:b/>
                <w:bCs/>
                <w:sz w:val="24"/>
                <w:szCs w:val="24"/>
                <w:lang w:val="ru-RU"/>
              </w:rPr>
              <w:t>ОРГАНА И ОРГАНИЗАЦИЈА</w:t>
            </w:r>
            <w:r w:rsidRPr="00AE578D">
              <w:rPr>
                <w:rFonts w:ascii="Times New Roman" w:eastAsia="Times New Roman" w:hAnsi="Times New Roman"/>
                <w:sz w:val="24"/>
                <w:szCs w:val="24"/>
                <w:lang w:val="ru-RU"/>
              </w:rPr>
              <w:t xml:space="preserve"> </w:t>
            </w:r>
          </w:p>
          <w:tbl>
            <w:tblPr>
              <w:tblW w:w="461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80"/>
            </w:tblGrid>
            <w:tr w:rsidR="00AE4D2E" w:rsidRPr="00AE578D">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F52802" w:rsidRPr="00F52802" w:rsidRDefault="00AE4D2E" w:rsidP="00B652B7">
                  <w:pPr>
                    <w:jc w:val="both"/>
                    <w:rPr>
                      <w:rFonts w:ascii="Times New Roman" w:hAnsi="Times New Roman"/>
                      <w:lang w:val="sr-Latn-CS"/>
                    </w:rPr>
                  </w:pPr>
                  <w:r w:rsidRPr="003E2494">
                    <w:rPr>
                      <w:rFonts w:ascii="Times New Roman" w:hAnsi="Times New Roman"/>
                      <w:lang w:val="ru-RU"/>
                    </w:rPr>
                    <w:t xml:space="preserve"> </w:t>
                  </w:r>
                  <w:r w:rsidR="00F52802">
                    <w:rPr>
                      <w:rFonts w:ascii="Times New Roman" w:hAnsi="Times New Roman"/>
                      <w:lang w:val="sr-Latn-CS"/>
                    </w:rPr>
                    <w:t>Članstvo u sledećim organizacijama:</w:t>
                  </w:r>
                </w:p>
                <w:p w:rsidR="00AE4D2E" w:rsidRDefault="00F52802" w:rsidP="00F428ED">
                  <w:pPr>
                    <w:numPr>
                      <w:ilvl w:val="0"/>
                      <w:numId w:val="10"/>
                    </w:numPr>
                    <w:jc w:val="both"/>
                    <w:rPr>
                      <w:rFonts w:ascii="Times New Roman" w:hAnsi="Times New Roman"/>
                      <w:lang/>
                    </w:rPr>
                  </w:pPr>
                  <w:r>
                    <w:rPr>
                      <w:rFonts w:ascii="Times New Roman" w:hAnsi="Times New Roman"/>
                      <w:lang/>
                    </w:rPr>
                    <w:t>СМЕИТС – Савез машинских и електри инжењера и техничара Србије</w:t>
                  </w:r>
                </w:p>
                <w:p w:rsidR="00F52802" w:rsidRDefault="00F52802" w:rsidP="00F428ED">
                  <w:pPr>
                    <w:numPr>
                      <w:ilvl w:val="0"/>
                      <w:numId w:val="10"/>
                    </w:numPr>
                    <w:jc w:val="both"/>
                    <w:rPr>
                      <w:rFonts w:ascii="Times New Roman" w:hAnsi="Times New Roman"/>
                      <w:lang/>
                    </w:rPr>
                  </w:pPr>
                  <w:r>
                    <w:rPr>
                      <w:rFonts w:ascii="Times New Roman" w:hAnsi="Times New Roman"/>
                      <w:lang/>
                    </w:rPr>
                    <w:t>Друштво термичара Србије</w:t>
                  </w:r>
                </w:p>
                <w:p w:rsidR="00F52802" w:rsidRDefault="00F52802" w:rsidP="00F428ED">
                  <w:pPr>
                    <w:numPr>
                      <w:ilvl w:val="0"/>
                      <w:numId w:val="10"/>
                    </w:numPr>
                    <w:jc w:val="both"/>
                    <w:rPr>
                      <w:rFonts w:ascii="Times New Roman" w:hAnsi="Times New Roman"/>
                      <w:lang/>
                    </w:rPr>
                  </w:pPr>
                  <w:r>
                    <w:rPr>
                      <w:rFonts w:ascii="Times New Roman" w:hAnsi="Times New Roman"/>
                      <w:lang/>
                    </w:rPr>
                    <w:t>Инжињерска комора Србије</w:t>
                  </w:r>
                </w:p>
                <w:p w:rsidR="00F52802" w:rsidRPr="00F52802" w:rsidRDefault="00F52802" w:rsidP="00F428ED">
                  <w:pPr>
                    <w:numPr>
                      <w:ilvl w:val="0"/>
                      <w:numId w:val="10"/>
                    </w:numPr>
                    <w:jc w:val="both"/>
                    <w:rPr>
                      <w:rFonts w:ascii="Arial" w:hAnsi="Arial" w:cs="Arial"/>
                      <w:lang w:val="sr-Latn-CS"/>
                    </w:rPr>
                  </w:pPr>
                  <w:r>
                    <w:rPr>
                      <w:rFonts w:ascii="Times New Roman" w:hAnsi="Times New Roman"/>
                      <w:lang/>
                    </w:rPr>
                    <w:t>ASHRAE</w:t>
                  </w:r>
                </w:p>
              </w:tc>
            </w:tr>
          </w:tbl>
          <w:p w:rsidR="00AE4D2E" w:rsidRDefault="00AE4D2E">
            <w:pPr>
              <w:spacing w:after="0" w:line="240" w:lineRule="auto"/>
              <w:rPr>
                <w:rFonts w:ascii="Times New Roman" w:eastAsia="Times New Roman" w:hAnsi="Times New Roman"/>
                <w:sz w:val="24"/>
                <w:szCs w:val="24"/>
                <w:lang w:val="sr-Cyrl-CS"/>
              </w:rPr>
            </w:pPr>
          </w:p>
          <w:p w:rsidR="00AE4D2E" w:rsidRPr="00F52802" w:rsidRDefault="00AE4D2E">
            <w:pPr>
              <w:spacing w:after="0" w:line="240" w:lineRule="auto"/>
              <w:rPr>
                <w:rFonts w:ascii="Times New Roman" w:eastAsia="Times New Roman" w:hAnsi="Times New Roman"/>
                <w:sz w:val="24"/>
                <w:szCs w:val="24"/>
                <w:lang w:val="ru-RU"/>
              </w:rPr>
            </w:pPr>
          </w:p>
          <w:p w:rsidR="00AE4D2E" w:rsidRPr="00F52802" w:rsidRDefault="00AE4D2E">
            <w:pPr>
              <w:spacing w:after="0" w:line="240" w:lineRule="auto"/>
              <w:rPr>
                <w:rFonts w:ascii="Times New Roman" w:eastAsia="Times New Roman" w:hAnsi="Times New Roman"/>
                <w:sz w:val="24"/>
                <w:szCs w:val="24"/>
                <w:lang w:val="ru-RU"/>
              </w:rPr>
            </w:pPr>
          </w:p>
        </w:tc>
      </w:tr>
    </w:tbl>
    <w:p w:rsidR="00AE4D2E" w:rsidRPr="00F52802" w:rsidRDefault="00AE4D2E">
      <w:pPr>
        <w:rPr>
          <w:lang w:val="ru-RU"/>
        </w:rPr>
      </w:pPr>
    </w:p>
    <w:sectPr w:rsidR="00AE4D2E" w:rsidRPr="00F52802">
      <w:pgSz w:w="12240" w:h="15840"/>
      <w:pgMar w:top="1417" w:right="1134"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oman YU">
    <w:altName w:val="Courier New"/>
    <w:charset w:val="00"/>
    <w:family w:val="roman"/>
    <w:pitch w:val="variable"/>
    <w:sig w:usb0="00000001" w:usb1="00000000" w:usb2="00000000" w:usb3="00000000" w:csb0="00000009" w:csb1="00000000"/>
  </w:font>
  <w:font w:name="TimesRoman">
    <w:altName w:val="Times New Roman"/>
    <w:charset w:val="00"/>
    <w:family w:val="auto"/>
    <w:pitch w:val="variable"/>
    <w:sig w:usb0="00000001" w:usb1="00000000" w:usb2="00000000" w:usb3="00000000" w:csb0="00000009" w:csb1="00000000"/>
  </w:font>
  <w:font w:name="LinLibertine">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A70"/>
    <w:multiLevelType w:val="hybridMultilevel"/>
    <w:tmpl w:val="356E17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10235"/>
    <w:multiLevelType w:val="hybridMultilevel"/>
    <w:tmpl w:val="BD0AA4B6"/>
    <w:lvl w:ilvl="0" w:tplc="9B521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9642F"/>
    <w:multiLevelType w:val="hybridMultilevel"/>
    <w:tmpl w:val="325EA62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0CF94FB5"/>
    <w:multiLevelType w:val="hybridMultilevel"/>
    <w:tmpl w:val="6AA492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62DE9"/>
    <w:multiLevelType w:val="hybridMultilevel"/>
    <w:tmpl w:val="028055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AB258B"/>
    <w:multiLevelType w:val="hybridMultilevel"/>
    <w:tmpl w:val="DA2EA0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97A2B"/>
    <w:multiLevelType w:val="hybridMultilevel"/>
    <w:tmpl w:val="185CC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4252B"/>
    <w:multiLevelType w:val="hybridMultilevel"/>
    <w:tmpl w:val="C59C6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C3364F"/>
    <w:multiLevelType w:val="hybridMultilevel"/>
    <w:tmpl w:val="917AA100"/>
    <w:lvl w:ilvl="0" w:tplc="D958C2AA">
      <w:start w:val="1"/>
      <w:numFmt w:val="decimal"/>
      <w:lvlText w:val="%1."/>
      <w:lvlJc w:val="left"/>
      <w:pPr>
        <w:tabs>
          <w:tab w:val="num" w:pos="600"/>
        </w:tabs>
        <w:ind w:left="600" w:hanging="360"/>
      </w:pPr>
      <w:rPr>
        <w:rFonts w:hint="default"/>
        <w:b w:val="0"/>
        <w:color w:val="00000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5C66058">
      <w:start w:val="8"/>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F44EC"/>
    <w:multiLevelType w:val="hybridMultilevel"/>
    <w:tmpl w:val="AEFCAF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079C5"/>
    <w:multiLevelType w:val="multilevel"/>
    <w:tmpl w:val="8CBA6746"/>
    <w:lvl w:ilvl="0">
      <w:start w:val="1"/>
      <w:numFmt w:val="decimal"/>
      <w:lvlText w:val="%1."/>
      <w:lvlJc w:val="left"/>
      <w:pPr>
        <w:tabs>
          <w:tab w:val="num" w:pos="1021"/>
        </w:tabs>
        <w:ind w:left="1021" w:hanging="1021"/>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b"/>
      <w:lvlText w:val="%1.%2.%3."/>
      <w:lvlJc w:val="left"/>
      <w:pPr>
        <w:tabs>
          <w:tab w:val="num" w:pos="1021"/>
        </w:tabs>
        <w:ind w:left="1021" w:hanging="1021"/>
      </w:pPr>
      <w:rPr>
        <w:rFonts w:hint="default"/>
      </w:rPr>
    </w:lvl>
    <w:lvl w:ilvl="3">
      <w:start w:val="1"/>
      <w:numFmt w:val="decimal"/>
      <w:pStyle w:val="Heading4"/>
      <w:lvlText w:val="%4."/>
      <w:lvlJc w:val="left"/>
      <w:pPr>
        <w:tabs>
          <w:tab w:val="num" w:pos="1921"/>
        </w:tabs>
        <w:ind w:left="1921" w:hanging="1021"/>
      </w:pPr>
      <w:rPr>
        <w:rFonts w:ascii="Times New Roman" w:eastAsia="Times New Roman" w:hAnsi="Times New Roman" w:cs="Times New Roman"/>
        <w:b w:val="0"/>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727"/>
        </w:tabs>
        <w:ind w:left="2727" w:hanging="2160"/>
      </w:pPr>
      <w:rPr>
        <w:rFonts w:hint="default"/>
      </w:rPr>
    </w:lvl>
  </w:abstractNum>
  <w:abstractNum w:abstractNumId="11">
    <w:nsid w:val="48E37425"/>
    <w:multiLevelType w:val="hybridMultilevel"/>
    <w:tmpl w:val="77E4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9F4A1A"/>
    <w:multiLevelType w:val="multilevel"/>
    <w:tmpl w:val="33BE767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ECA4562"/>
    <w:multiLevelType w:val="hybridMultilevel"/>
    <w:tmpl w:val="13B0BFC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6164C7"/>
    <w:multiLevelType w:val="hybridMultilevel"/>
    <w:tmpl w:val="C59C6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7266E4"/>
    <w:multiLevelType w:val="hybridMultilevel"/>
    <w:tmpl w:val="1BC264E2"/>
    <w:lvl w:ilvl="0" w:tplc="9B521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95164"/>
    <w:multiLevelType w:val="hybridMultilevel"/>
    <w:tmpl w:val="9732BEF0"/>
    <w:lvl w:ilvl="0" w:tplc="9B521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4"/>
  </w:num>
  <w:num w:numId="6">
    <w:abstractNumId w:val="8"/>
  </w:num>
  <w:num w:numId="7">
    <w:abstractNumId w:val="16"/>
  </w:num>
  <w:num w:numId="8">
    <w:abstractNumId w:val="11"/>
  </w:num>
  <w:num w:numId="9">
    <w:abstractNumId w:val="1"/>
  </w:num>
  <w:num w:numId="10">
    <w:abstractNumId w:val="15"/>
  </w:num>
  <w:num w:numId="11">
    <w:abstractNumId w:val="12"/>
  </w:num>
  <w:num w:numId="12">
    <w:abstractNumId w:val="13"/>
  </w:num>
  <w:num w:numId="13">
    <w:abstractNumId w:val="0"/>
  </w:num>
  <w:num w:numId="14">
    <w:abstractNumId w:val="9"/>
  </w:num>
  <w:num w:numId="15">
    <w:abstractNumId w:val="4"/>
  </w:num>
  <w:num w:numId="16">
    <w:abstractNumId w:val="7"/>
  </w:num>
  <w:num w:numId="17">
    <w:abstractNumId w:val="5"/>
  </w:num>
  <w:num w:numId="1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4D2E"/>
    <w:rsid w:val="00026B7B"/>
    <w:rsid w:val="000471A7"/>
    <w:rsid w:val="000761A7"/>
    <w:rsid w:val="00183D5B"/>
    <w:rsid w:val="00190C46"/>
    <w:rsid w:val="001A60F0"/>
    <w:rsid w:val="00274B4A"/>
    <w:rsid w:val="00282E63"/>
    <w:rsid w:val="002903B2"/>
    <w:rsid w:val="002A10F9"/>
    <w:rsid w:val="002B7E7D"/>
    <w:rsid w:val="0035621A"/>
    <w:rsid w:val="003E2494"/>
    <w:rsid w:val="003E55D8"/>
    <w:rsid w:val="004B5F9D"/>
    <w:rsid w:val="004C4ECE"/>
    <w:rsid w:val="0054324F"/>
    <w:rsid w:val="005F48F1"/>
    <w:rsid w:val="006531BE"/>
    <w:rsid w:val="00666598"/>
    <w:rsid w:val="0068136A"/>
    <w:rsid w:val="006A4B13"/>
    <w:rsid w:val="007B343B"/>
    <w:rsid w:val="007E7B15"/>
    <w:rsid w:val="008344FA"/>
    <w:rsid w:val="00855F6A"/>
    <w:rsid w:val="008631F7"/>
    <w:rsid w:val="00875ADE"/>
    <w:rsid w:val="009C2424"/>
    <w:rsid w:val="00A33D93"/>
    <w:rsid w:val="00A576D5"/>
    <w:rsid w:val="00A82B1E"/>
    <w:rsid w:val="00AC3BBD"/>
    <w:rsid w:val="00AE4D2E"/>
    <w:rsid w:val="00B03D94"/>
    <w:rsid w:val="00B25083"/>
    <w:rsid w:val="00B613AC"/>
    <w:rsid w:val="00B652B7"/>
    <w:rsid w:val="00B75154"/>
    <w:rsid w:val="00C8239D"/>
    <w:rsid w:val="00D2604B"/>
    <w:rsid w:val="00E1393A"/>
    <w:rsid w:val="00E55489"/>
    <w:rsid w:val="00E82119"/>
    <w:rsid w:val="00E92A15"/>
    <w:rsid w:val="00EB22A0"/>
    <w:rsid w:val="00F11997"/>
    <w:rsid w:val="00F34DBF"/>
    <w:rsid w:val="00F428ED"/>
    <w:rsid w:val="00F52802"/>
    <w:rsid w:val="00FB7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qFormat/>
    <w:pPr>
      <w:numPr>
        <w:ilvl w:val="1"/>
        <w:numId w:val="1"/>
      </w:numPr>
      <w:spacing w:before="120" w:after="120" w:line="240" w:lineRule="auto"/>
      <w:jc w:val="both"/>
      <w:outlineLvl w:val="1"/>
    </w:pPr>
    <w:rPr>
      <w:rFonts w:ascii="Times New Roman" w:eastAsia="Times New Roman" w:hAnsi="Times New Roman"/>
      <w:b/>
      <w:sz w:val="24"/>
      <w:szCs w:val="24"/>
      <w:lang w:eastAsia="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numPr>
        <w:ilvl w:val="3"/>
        <w:numId w:val="1"/>
      </w:numPr>
      <w:spacing w:after="120" w:line="240" w:lineRule="auto"/>
      <w:jc w:val="both"/>
      <w:outlineLvl w:val="3"/>
    </w:pPr>
    <w:rPr>
      <w:rFonts w:ascii="Times New Roman" w:eastAsia="Times New Roman" w:hAnsi="Times New Roman"/>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CharChar1CharCharChar">
    <w:name w:val="Char Char Char1 Char Char Char"/>
    <w:aliases w:val="Char Char Char1 Char"/>
    <w:basedOn w:val="Normal"/>
    <w:pPr>
      <w:spacing w:after="0" w:line="240" w:lineRule="auto"/>
    </w:pPr>
    <w:rPr>
      <w:rFonts w:ascii="Times New Roman" w:eastAsia="Times New Roman" w:hAnsi="Times New Roman"/>
      <w:sz w:val="24"/>
      <w:szCs w:val="24"/>
      <w:lang w:val="pl-PL" w:eastAsia="pl-PL"/>
    </w:rPr>
  </w:style>
  <w:style w:type="paragraph" w:customStyle="1" w:styleId="Heading3b">
    <w:name w:val="Heading 3b"/>
    <w:basedOn w:val="Heading3"/>
    <w:pPr>
      <w:keepNext w:val="0"/>
      <w:numPr>
        <w:ilvl w:val="2"/>
        <w:numId w:val="1"/>
      </w:numPr>
      <w:spacing w:after="120" w:line="240" w:lineRule="auto"/>
      <w:jc w:val="both"/>
    </w:pPr>
    <w:rPr>
      <w:rFonts w:ascii="Times New Roman" w:eastAsia="Times New Roman" w:hAnsi="Times New Roman" w:cs="Times New Roman"/>
      <w:bCs w:val="0"/>
      <w:lang w:eastAsia="en-GB"/>
    </w:rPr>
  </w:style>
  <w:style w:type="character" w:styleId="Hyperlink">
    <w:name w:val="Hyperlink"/>
    <w:basedOn w:val="DefaultParagraphFont"/>
    <w:rPr>
      <w:color w:val="0000FF"/>
      <w:u w:val="single"/>
    </w:rPr>
  </w:style>
  <w:style w:type="character" w:customStyle="1" w:styleId="Heading4Char">
    <w:name w:val="Heading 4 Char"/>
    <w:basedOn w:val="DefaultParagraphFont"/>
    <w:link w:val="Heading4"/>
    <w:locked/>
    <w:rPr>
      <w:rFonts w:ascii="Times New Roman" w:eastAsia="Times New Roman" w:hAnsi="Times New Roman"/>
      <w:bCs/>
      <w:sz w:val="24"/>
      <w:szCs w:val="24"/>
      <w:lang w:eastAsia="en-GB"/>
    </w:rPr>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rPr>
  </w:style>
  <w:style w:type="paragraph" w:customStyle="1" w:styleId="BodySingle">
    <w:name w:val="Body Single"/>
    <w:basedOn w:val="Normal"/>
    <w:pPr>
      <w:spacing w:after="0" w:line="240" w:lineRule="auto"/>
      <w:jc w:val="both"/>
    </w:pPr>
    <w:rPr>
      <w:rFonts w:ascii="Times Roman YU" w:eastAsia="Times New Roman" w:hAnsi="Times Roman YU"/>
      <w:noProof/>
      <w:sz w:val="24"/>
      <w:szCs w:val="20"/>
    </w:rPr>
  </w:style>
  <w:style w:type="character" w:styleId="Strong">
    <w:name w:val="Strong"/>
    <w:basedOn w:val="DefaultParagraphFont"/>
    <w:qFormat/>
    <w:rPr>
      <w:b/>
      <w:bCs/>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Emphasis">
    <w:name w:val="Emphasis"/>
    <w:basedOn w:val="DefaultParagraphFont"/>
    <w:qFormat/>
    <w:rPr>
      <w:b/>
      <w:bCs/>
      <w:i w:val="0"/>
      <w:iCs w:val="0"/>
    </w:rPr>
  </w:style>
  <w:style w:type="paragraph" w:customStyle="1" w:styleId="nabrajanje">
    <w:name w:val="nabrajanje"/>
    <w:basedOn w:val="Normal"/>
    <w:pPr>
      <w:spacing w:after="0" w:line="240" w:lineRule="auto"/>
      <w:jc w:val="both"/>
    </w:pPr>
    <w:rPr>
      <w:rFonts w:ascii="Times Roman YU" w:eastAsia="Times New Roman" w:hAnsi="Times Roman YU"/>
      <w:noProof/>
      <w:sz w:val="24"/>
      <w:szCs w:val="20"/>
    </w:rPr>
  </w:style>
  <w:style w:type="paragraph" w:styleId="BodyText">
    <w:name w:val="Body Text"/>
    <w:basedOn w:val="Normal"/>
    <w:pPr>
      <w:autoSpaceDE w:val="0"/>
      <w:autoSpaceDN w:val="0"/>
      <w:spacing w:after="0" w:line="240" w:lineRule="auto"/>
      <w:jc w:val="both"/>
    </w:pPr>
    <w:rPr>
      <w:rFonts w:ascii="TimesRoman" w:eastAsia="Times New Roman" w:hAnsi="TimesRoman"/>
      <w:sz w:val="24"/>
      <w:szCs w:val="24"/>
    </w:rPr>
  </w:style>
  <w:style w:type="paragraph" w:customStyle="1" w:styleId="DefaultText">
    <w:name w:val="Default Text"/>
    <w:basedOn w:val="Normal"/>
    <w:pPr>
      <w:spacing w:after="0" w:line="240" w:lineRule="auto"/>
      <w:jc w:val="both"/>
    </w:pPr>
    <w:rPr>
      <w:rFonts w:ascii="Times Roman YU" w:eastAsia="Times New Roman" w:hAnsi="Times Roman YU"/>
      <w:sz w:val="24"/>
      <w:szCs w:val="20"/>
      <w:lang w:val="sr-Latn-CS"/>
    </w:rPr>
  </w:style>
  <w:style w:type="paragraph" w:styleId="HTMLPreformatted">
    <w:name w:val="HTML Preformatted"/>
    <w:basedOn w:val="Normal"/>
    <w:link w:val="HTMLPreformattedChar"/>
    <w:rsid w:val="0054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4324F"/>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31082309">
      <w:bodyDiv w:val="1"/>
      <w:marLeft w:val="0"/>
      <w:marRight w:val="0"/>
      <w:marTop w:val="0"/>
      <w:marBottom w:val="0"/>
      <w:divBdr>
        <w:top w:val="none" w:sz="0" w:space="0" w:color="auto"/>
        <w:left w:val="none" w:sz="0" w:space="0" w:color="auto"/>
        <w:bottom w:val="none" w:sz="0" w:space="0" w:color="auto"/>
        <w:right w:val="none" w:sz="0" w:space="0" w:color="auto"/>
      </w:divBdr>
    </w:div>
    <w:div w:id="129251075">
      <w:bodyDiv w:val="1"/>
      <w:marLeft w:val="0"/>
      <w:marRight w:val="0"/>
      <w:marTop w:val="0"/>
      <w:marBottom w:val="0"/>
      <w:divBdr>
        <w:top w:val="none" w:sz="0" w:space="0" w:color="auto"/>
        <w:left w:val="none" w:sz="0" w:space="0" w:color="auto"/>
        <w:bottom w:val="none" w:sz="0" w:space="0" w:color="auto"/>
        <w:right w:val="none" w:sz="0" w:space="0" w:color="auto"/>
      </w:divBdr>
    </w:div>
    <w:div w:id="160048711">
      <w:bodyDiv w:val="1"/>
      <w:marLeft w:val="0"/>
      <w:marRight w:val="0"/>
      <w:marTop w:val="0"/>
      <w:marBottom w:val="0"/>
      <w:divBdr>
        <w:top w:val="none" w:sz="0" w:space="0" w:color="auto"/>
        <w:left w:val="none" w:sz="0" w:space="0" w:color="auto"/>
        <w:bottom w:val="none" w:sz="0" w:space="0" w:color="auto"/>
        <w:right w:val="none" w:sz="0" w:space="0" w:color="auto"/>
      </w:divBdr>
    </w:div>
    <w:div w:id="408044817">
      <w:bodyDiv w:val="1"/>
      <w:marLeft w:val="0"/>
      <w:marRight w:val="0"/>
      <w:marTop w:val="0"/>
      <w:marBottom w:val="0"/>
      <w:divBdr>
        <w:top w:val="none" w:sz="0" w:space="0" w:color="auto"/>
        <w:left w:val="none" w:sz="0" w:space="0" w:color="auto"/>
        <w:bottom w:val="none" w:sz="0" w:space="0" w:color="auto"/>
        <w:right w:val="none" w:sz="0" w:space="0" w:color="auto"/>
      </w:divBdr>
    </w:div>
    <w:div w:id="640498548">
      <w:bodyDiv w:val="1"/>
      <w:marLeft w:val="0"/>
      <w:marRight w:val="0"/>
      <w:marTop w:val="0"/>
      <w:marBottom w:val="0"/>
      <w:divBdr>
        <w:top w:val="none" w:sz="0" w:space="0" w:color="auto"/>
        <w:left w:val="none" w:sz="0" w:space="0" w:color="auto"/>
        <w:bottom w:val="none" w:sz="0" w:space="0" w:color="auto"/>
        <w:right w:val="none" w:sz="0" w:space="0" w:color="auto"/>
      </w:divBdr>
    </w:div>
    <w:div w:id="695621062">
      <w:bodyDiv w:val="1"/>
      <w:marLeft w:val="0"/>
      <w:marRight w:val="0"/>
      <w:marTop w:val="0"/>
      <w:marBottom w:val="0"/>
      <w:divBdr>
        <w:top w:val="none" w:sz="0" w:space="0" w:color="auto"/>
        <w:left w:val="none" w:sz="0" w:space="0" w:color="auto"/>
        <w:bottom w:val="none" w:sz="0" w:space="0" w:color="auto"/>
        <w:right w:val="none" w:sz="0" w:space="0" w:color="auto"/>
      </w:divBdr>
    </w:div>
    <w:div w:id="711730953">
      <w:bodyDiv w:val="1"/>
      <w:marLeft w:val="0"/>
      <w:marRight w:val="0"/>
      <w:marTop w:val="0"/>
      <w:marBottom w:val="0"/>
      <w:divBdr>
        <w:top w:val="none" w:sz="0" w:space="0" w:color="auto"/>
        <w:left w:val="none" w:sz="0" w:space="0" w:color="auto"/>
        <w:bottom w:val="none" w:sz="0" w:space="0" w:color="auto"/>
        <w:right w:val="none" w:sz="0" w:space="0" w:color="auto"/>
      </w:divBdr>
    </w:div>
    <w:div w:id="771123657">
      <w:bodyDiv w:val="1"/>
      <w:marLeft w:val="0"/>
      <w:marRight w:val="0"/>
      <w:marTop w:val="0"/>
      <w:marBottom w:val="0"/>
      <w:divBdr>
        <w:top w:val="none" w:sz="0" w:space="0" w:color="auto"/>
        <w:left w:val="none" w:sz="0" w:space="0" w:color="auto"/>
        <w:bottom w:val="none" w:sz="0" w:space="0" w:color="auto"/>
        <w:right w:val="none" w:sz="0" w:space="0" w:color="auto"/>
      </w:divBdr>
    </w:div>
    <w:div w:id="850097402">
      <w:bodyDiv w:val="1"/>
      <w:marLeft w:val="0"/>
      <w:marRight w:val="0"/>
      <w:marTop w:val="0"/>
      <w:marBottom w:val="0"/>
      <w:divBdr>
        <w:top w:val="none" w:sz="0" w:space="0" w:color="auto"/>
        <w:left w:val="none" w:sz="0" w:space="0" w:color="auto"/>
        <w:bottom w:val="none" w:sz="0" w:space="0" w:color="auto"/>
        <w:right w:val="none" w:sz="0" w:space="0" w:color="auto"/>
      </w:divBdr>
    </w:div>
    <w:div w:id="943196006">
      <w:bodyDiv w:val="1"/>
      <w:marLeft w:val="0"/>
      <w:marRight w:val="0"/>
      <w:marTop w:val="0"/>
      <w:marBottom w:val="0"/>
      <w:divBdr>
        <w:top w:val="none" w:sz="0" w:space="0" w:color="auto"/>
        <w:left w:val="none" w:sz="0" w:space="0" w:color="auto"/>
        <w:bottom w:val="none" w:sz="0" w:space="0" w:color="auto"/>
        <w:right w:val="none" w:sz="0" w:space="0" w:color="auto"/>
      </w:divBdr>
    </w:div>
    <w:div w:id="1135414104">
      <w:bodyDiv w:val="1"/>
      <w:marLeft w:val="0"/>
      <w:marRight w:val="0"/>
      <w:marTop w:val="0"/>
      <w:marBottom w:val="0"/>
      <w:divBdr>
        <w:top w:val="none" w:sz="0" w:space="0" w:color="auto"/>
        <w:left w:val="none" w:sz="0" w:space="0" w:color="auto"/>
        <w:bottom w:val="none" w:sz="0" w:space="0" w:color="auto"/>
        <w:right w:val="none" w:sz="0" w:space="0" w:color="auto"/>
      </w:divBdr>
    </w:div>
    <w:div w:id="1317493658">
      <w:bodyDiv w:val="1"/>
      <w:marLeft w:val="0"/>
      <w:marRight w:val="0"/>
      <w:marTop w:val="0"/>
      <w:marBottom w:val="0"/>
      <w:divBdr>
        <w:top w:val="none" w:sz="0" w:space="0" w:color="auto"/>
        <w:left w:val="none" w:sz="0" w:space="0" w:color="auto"/>
        <w:bottom w:val="none" w:sz="0" w:space="0" w:color="auto"/>
        <w:right w:val="none" w:sz="0" w:space="0" w:color="auto"/>
      </w:divBdr>
    </w:div>
    <w:div w:id="1476221100">
      <w:bodyDiv w:val="1"/>
      <w:marLeft w:val="0"/>
      <w:marRight w:val="0"/>
      <w:marTop w:val="0"/>
      <w:marBottom w:val="0"/>
      <w:divBdr>
        <w:top w:val="none" w:sz="0" w:space="0" w:color="auto"/>
        <w:left w:val="none" w:sz="0" w:space="0" w:color="auto"/>
        <w:bottom w:val="none" w:sz="0" w:space="0" w:color="auto"/>
        <w:right w:val="none" w:sz="0" w:space="0" w:color="auto"/>
      </w:divBdr>
    </w:div>
    <w:div w:id="1663771045">
      <w:bodyDiv w:val="1"/>
      <w:marLeft w:val="0"/>
      <w:marRight w:val="0"/>
      <w:marTop w:val="0"/>
      <w:marBottom w:val="0"/>
      <w:divBdr>
        <w:top w:val="none" w:sz="0" w:space="0" w:color="auto"/>
        <w:left w:val="none" w:sz="0" w:space="0" w:color="auto"/>
        <w:bottom w:val="none" w:sz="0" w:space="0" w:color="auto"/>
        <w:right w:val="none" w:sz="0" w:space="0" w:color="auto"/>
      </w:divBdr>
    </w:div>
    <w:div w:id="1746024637">
      <w:bodyDiv w:val="1"/>
      <w:marLeft w:val="0"/>
      <w:marRight w:val="0"/>
      <w:marTop w:val="0"/>
      <w:marBottom w:val="0"/>
      <w:divBdr>
        <w:top w:val="none" w:sz="0" w:space="0" w:color="auto"/>
        <w:left w:val="none" w:sz="0" w:space="0" w:color="auto"/>
        <w:bottom w:val="none" w:sz="0" w:space="0" w:color="auto"/>
        <w:right w:val="none" w:sz="0" w:space="0" w:color="auto"/>
      </w:divBdr>
    </w:div>
    <w:div w:id="1909919785">
      <w:bodyDiv w:val="1"/>
      <w:marLeft w:val="0"/>
      <w:marRight w:val="0"/>
      <w:marTop w:val="0"/>
      <w:marBottom w:val="0"/>
      <w:divBdr>
        <w:top w:val="none" w:sz="0" w:space="0" w:color="auto"/>
        <w:left w:val="none" w:sz="0" w:space="0" w:color="auto"/>
        <w:bottom w:val="none" w:sz="0" w:space="0" w:color="auto"/>
        <w:right w:val="none" w:sz="0" w:space="0" w:color="auto"/>
      </w:divBdr>
    </w:div>
    <w:div w:id="19858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fak.ni.ac.rs/sitegenius/article.php?aid=6105" TargetMode="External"/><Relationship Id="rId13" Type="http://schemas.openxmlformats.org/officeDocument/2006/relationships/hyperlink" Target="http://www.masfak.ni.ac.rs/sitegenius/article.php?aid=6111" TargetMode="External"/><Relationship Id="rId3" Type="http://schemas.openxmlformats.org/officeDocument/2006/relationships/settings" Target="settings.xml"/><Relationship Id="rId7" Type="http://schemas.openxmlformats.org/officeDocument/2006/relationships/hyperlink" Target="http://www.marriott.com/hotels/travel/oolsp-surfers-paradise-marriott-resort-and-spa/" TargetMode="External"/><Relationship Id="rId12" Type="http://schemas.openxmlformats.org/officeDocument/2006/relationships/hyperlink" Target="http://www.masfak.ni.ac.rs/sitegenius/article.php?aid=6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riott.com.au/hotels/travel/oolcy-courtyard-surfers-paradise-resort/" TargetMode="External"/><Relationship Id="rId11" Type="http://schemas.openxmlformats.org/officeDocument/2006/relationships/hyperlink" Target="http://www.masfak.ni.ac.rs/sitegenius/article.php?aid=6109" TargetMode="External"/><Relationship Id="rId5" Type="http://schemas.openxmlformats.org/officeDocument/2006/relationships/hyperlink" Target="http://www.aip.org/servlet/AmsisReply" TargetMode="External"/><Relationship Id="rId15" Type="http://schemas.openxmlformats.org/officeDocument/2006/relationships/theme" Target="theme/theme1.xml"/><Relationship Id="rId10" Type="http://schemas.openxmlformats.org/officeDocument/2006/relationships/hyperlink" Target="http://www.masfak.ni.ac.rs/sitegenius/article.php?aid=6108" TargetMode="External"/><Relationship Id="rId4" Type="http://schemas.openxmlformats.org/officeDocument/2006/relationships/webSettings" Target="webSettings.xml"/><Relationship Id="rId9" Type="http://schemas.openxmlformats.org/officeDocument/2006/relationships/hyperlink" Target="http://www.masfak.ni.ac.rs/sitegenius/article.php?aid=61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МАШИНСКИ ФАКУЛТЕТ У КРАГУЈЕВЦУ</vt:lpstr>
    </vt:vector>
  </TitlesOfParts>
  <Company/>
  <LinksUpToDate>false</LinksUpToDate>
  <CharactersWithSpaces>18478</CharactersWithSpaces>
  <SharedDoc>false</SharedDoc>
  <HLinks>
    <vt:vector size="54" baseType="variant">
      <vt:variant>
        <vt:i4>2162720</vt:i4>
      </vt:variant>
      <vt:variant>
        <vt:i4>24</vt:i4>
      </vt:variant>
      <vt:variant>
        <vt:i4>0</vt:i4>
      </vt:variant>
      <vt:variant>
        <vt:i4>5</vt:i4>
      </vt:variant>
      <vt:variant>
        <vt:lpwstr>http://www.masfak.ni.ac.rs/sitegenius/article.php?aid=6111</vt:lpwstr>
      </vt:variant>
      <vt:variant>
        <vt:lpwstr/>
      </vt:variant>
      <vt:variant>
        <vt:i4>2097184</vt:i4>
      </vt:variant>
      <vt:variant>
        <vt:i4>21</vt:i4>
      </vt:variant>
      <vt:variant>
        <vt:i4>0</vt:i4>
      </vt:variant>
      <vt:variant>
        <vt:i4>5</vt:i4>
      </vt:variant>
      <vt:variant>
        <vt:lpwstr>http://www.masfak.ni.ac.rs/sitegenius/article.php?aid=6110</vt:lpwstr>
      </vt:variant>
      <vt:variant>
        <vt:lpwstr/>
      </vt:variant>
      <vt:variant>
        <vt:i4>2687009</vt:i4>
      </vt:variant>
      <vt:variant>
        <vt:i4>18</vt:i4>
      </vt:variant>
      <vt:variant>
        <vt:i4>0</vt:i4>
      </vt:variant>
      <vt:variant>
        <vt:i4>5</vt:i4>
      </vt:variant>
      <vt:variant>
        <vt:lpwstr>http://www.masfak.ni.ac.rs/sitegenius/article.php?aid=6109</vt:lpwstr>
      </vt:variant>
      <vt:variant>
        <vt:lpwstr/>
      </vt:variant>
      <vt:variant>
        <vt:i4>2621473</vt:i4>
      </vt:variant>
      <vt:variant>
        <vt:i4>15</vt:i4>
      </vt:variant>
      <vt:variant>
        <vt:i4>0</vt:i4>
      </vt:variant>
      <vt:variant>
        <vt:i4>5</vt:i4>
      </vt:variant>
      <vt:variant>
        <vt:lpwstr>http://www.masfak.ni.ac.rs/sitegenius/article.php?aid=6108</vt:lpwstr>
      </vt:variant>
      <vt:variant>
        <vt:lpwstr/>
      </vt:variant>
      <vt:variant>
        <vt:i4>2555937</vt:i4>
      </vt:variant>
      <vt:variant>
        <vt:i4>12</vt:i4>
      </vt:variant>
      <vt:variant>
        <vt:i4>0</vt:i4>
      </vt:variant>
      <vt:variant>
        <vt:i4>5</vt:i4>
      </vt:variant>
      <vt:variant>
        <vt:lpwstr>http://www.masfak.ni.ac.rs/sitegenius/article.php?aid=6107</vt:lpwstr>
      </vt:variant>
      <vt:variant>
        <vt:lpwstr/>
      </vt:variant>
      <vt:variant>
        <vt:i4>2424865</vt:i4>
      </vt:variant>
      <vt:variant>
        <vt:i4>9</vt:i4>
      </vt:variant>
      <vt:variant>
        <vt:i4>0</vt:i4>
      </vt:variant>
      <vt:variant>
        <vt:i4>5</vt:i4>
      </vt:variant>
      <vt:variant>
        <vt:lpwstr>http://www.masfak.ni.ac.rs/sitegenius/article.php?aid=6105</vt:lpwstr>
      </vt:variant>
      <vt:variant>
        <vt:lpwstr/>
      </vt:variant>
      <vt:variant>
        <vt:i4>5636184</vt:i4>
      </vt:variant>
      <vt:variant>
        <vt:i4>6</vt:i4>
      </vt:variant>
      <vt:variant>
        <vt:i4>0</vt:i4>
      </vt:variant>
      <vt:variant>
        <vt:i4>5</vt:i4>
      </vt:variant>
      <vt:variant>
        <vt:lpwstr>http://www.marriott.com/hotels/travel/oolsp-surfers-paradise-marriott-resort-and-spa/</vt:lpwstr>
      </vt:variant>
      <vt:variant>
        <vt:lpwstr/>
      </vt:variant>
      <vt:variant>
        <vt:i4>4718615</vt:i4>
      </vt:variant>
      <vt:variant>
        <vt:i4>3</vt:i4>
      </vt:variant>
      <vt:variant>
        <vt:i4>0</vt:i4>
      </vt:variant>
      <vt:variant>
        <vt:i4>5</vt:i4>
      </vt:variant>
      <vt:variant>
        <vt:lpwstr>http://www.marriott.com.au/hotels/travel/oolcy-courtyard-surfers-paradise-resort/</vt:lpwstr>
      </vt:variant>
      <vt:variant>
        <vt:lpwstr/>
      </vt:variant>
      <vt:variant>
        <vt:i4>4390933</vt:i4>
      </vt:variant>
      <vt:variant>
        <vt:i4>0</vt:i4>
      </vt:variant>
      <vt:variant>
        <vt:i4>0</vt:i4>
      </vt:variant>
      <vt:variant>
        <vt:i4>5</vt:i4>
      </vt:variant>
      <vt:variant>
        <vt:lpwstr>http://www.aip.org/servlet/AmsisReply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МАШИНСКИ ФАКУЛТЕТ У КРАГУЈЕВЦУ</dc:title>
  <dc:creator>Name</dc:creator>
  <cp:lastModifiedBy>Veljas</cp:lastModifiedBy>
  <cp:revision>2</cp:revision>
  <dcterms:created xsi:type="dcterms:W3CDTF">2013-12-25T15:51:00Z</dcterms:created>
  <dcterms:modified xsi:type="dcterms:W3CDTF">2013-12-25T15:51:00Z</dcterms:modified>
</cp:coreProperties>
</file>